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40" w:rsidRDefault="00177848" w:rsidP="007034B5">
      <w:pPr>
        <w:spacing w:line="360" w:lineRule="auto"/>
        <w:contextualSpacing/>
        <w:rPr>
          <w:rFonts w:asciiTheme="minorHAnsi" w:hAnsiTheme="minorHAnsi" w:cstheme="minorHAnsi"/>
          <w:sz w:val="32"/>
          <w:szCs w:val="32"/>
        </w:rPr>
      </w:pPr>
      <w:r>
        <w:rPr>
          <w:rFonts w:asciiTheme="minorHAnsi" w:hAnsiTheme="minorHAnsi" w:cstheme="minorHAnsi"/>
          <w:sz w:val="32"/>
          <w:szCs w:val="32"/>
        </w:rPr>
        <w:t xml:space="preserve">Unit </w:t>
      </w:r>
      <w:r w:rsidR="00D86DDA">
        <w:rPr>
          <w:rFonts w:asciiTheme="minorHAnsi" w:hAnsiTheme="minorHAnsi" w:cstheme="minorHAnsi"/>
          <w:sz w:val="32"/>
          <w:szCs w:val="32"/>
        </w:rPr>
        <w:t>9</w:t>
      </w:r>
    </w:p>
    <w:p w:rsidR="00144A4B" w:rsidRPr="005C064B" w:rsidRDefault="00177848" w:rsidP="007034B5">
      <w:pPr>
        <w:spacing w:line="360" w:lineRule="auto"/>
        <w:contextualSpacing/>
        <w:rPr>
          <w:rFonts w:asciiTheme="minorHAnsi" w:hAnsiTheme="minorHAnsi" w:cstheme="minorHAnsi"/>
          <w:sz w:val="32"/>
          <w:szCs w:val="32"/>
        </w:rPr>
      </w:pPr>
      <w:r w:rsidRPr="00490D3D">
        <w:rPr>
          <w:rFonts w:asciiTheme="minorHAnsi" w:hAnsiTheme="minorHAnsi" w:cstheme="minorHAnsi"/>
          <w:sz w:val="32"/>
          <w:szCs w:val="32"/>
          <w:u w:val="single"/>
        </w:rPr>
        <w:t>Title:</w:t>
      </w:r>
      <w:r w:rsidR="005C064B" w:rsidRPr="005C064B">
        <w:rPr>
          <w:rFonts w:asciiTheme="minorHAnsi" w:hAnsiTheme="minorHAnsi" w:cstheme="minorHAnsi"/>
          <w:sz w:val="32"/>
          <w:szCs w:val="32"/>
        </w:rPr>
        <w:t xml:space="preserve">  </w:t>
      </w:r>
      <w:r w:rsidR="00D623EF">
        <w:rPr>
          <w:rFonts w:asciiTheme="minorHAnsi" w:hAnsiTheme="minorHAnsi" w:cstheme="minorHAnsi"/>
          <w:sz w:val="32"/>
          <w:szCs w:val="32"/>
        </w:rPr>
        <w:t>“</w:t>
      </w:r>
      <w:r w:rsidR="005C064B" w:rsidRPr="005C064B">
        <w:rPr>
          <w:rFonts w:asciiTheme="minorHAnsi" w:hAnsiTheme="minorHAnsi" w:cstheme="minorHAnsi"/>
          <w:sz w:val="32"/>
          <w:szCs w:val="32"/>
        </w:rPr>
        <w:t>The First Emperor</w:t>
      </w:r>
      <w:r w:rsidR="00D623EF">
        <w:rPr>
          <w:rFonts w:asciiTheme="minorHAnsi" w:hAnsiTheme="minorHAnsi" w:cstheme="minorHAnsi"/>
          <w:sz w:val="32"/>
          <w:szCs w:val="32"/>
        </w:rPr>
        <w:t>”</w:t>
      </w:r>
      <w:r w:rsidR="005C064B" w:rsidRPr="005C064B">
        <w:rPr>
          <w:rFonts w:asciiTheme="minorHAnsi" w:hAnsiTheme="minorHAnsi" w:cstheme="minorHAnsi"/>
          <w:sz w:val="32"/>
          <w:szCs w:val="32"/>
        </w:rPr>
        <w:t xml:space="preserve"> </w:t>
      </w:r>
      <w:r w:rsidR="005C064B">
        <w:rPr>
          <w:rFonts w:asciiTheme="minorHAnsi" w:hAnsiTheme="minorHAnsi" w:cstheme="minorHAnsi"/>
          <w:sz w:val="32"/>
          <w:szCs w:val="32"/>
        </w:rPr>
        <w:t xml:space="preserve">from </w:t>
      </w:r>
      <w:r w:rsidR="005C064B" w:rsidRPr="005C064B">
        <w:rPr>
          <w:rFonts w:asciiTheme="minorHAnsi" w:hAnsiTheme="minorHAnsi" w:cstheme="minorHAnsi"/>
          <w:sz w:val="32"/>
          <w:szCs w:val="32"/>
          <w:u w:val="single"/>
        </w:rPr>
        <w:t>Tomb Robbers</w:t>
      </w:r>
    </w:p>
    <w:p w:rsidR="00247713" w:rsidRPr="00144A4B" w:rsidRDefault="0093038E" w:rsidP="007034B5">
      <w:pPr>
        <w:spacing w:line="360" w:lineRule="auto"/>
        <w:contextualSpacing/>
        <w:rPr>
          <w:rFonts w:asciiTheme="minorHAnsi" w:hAnsiTheme="minorHAnsi" w:cstheme="minorHAnsi"/>
          <w:b/>
          <w:sz w:val="24"/>
          <w:szCs w:val="24"/>
        </w:rPr>
      </w:pPr>
      <w:r w:rsidRPr="00490D3D">
        <w:rPr>
          <w:rFonts w:asciiTheme="minorHAnsi" w:hAnsiTheme="minorHAnsi" w:cstheme="minorHAnsi"/>
          <w:sz w:val="32"/>
          <w:szCs w:val="32"/>
          <w:u w:val="single"/>
        </w:rPr>
        <w:t>Suggested Time</w:t>
      </w:r>
      <w:r w:rsidR="00144A4B" w:rsidRPr="00490D3D">
        <w:rPr>
          <w:rFonts w:asciiTheme="minorHAnsi" w:hAnsiTheme="minorHAnsi" w:cstheme="minorHAnsi"/>
          <w:sz w:val="32"/>
          <w:szCs w:val="32"/>
          <w:u w:val="single"/>
        </w:rPr>
        <w:t>:</w:t>
      </w:r>
      <w:r w:rsidR="00144A4B" w:rsidRPr="005C064B">
        <w:rPr>
          <w:rFonts w:asciiTheme="minorHAnsi" w:hAnsiTheme="minorHAnsi" w:cstheme="minorHAnsi"/>
          <w:sz w:val="32"/>
          <w:szCs w:val="32"/>
        </w:rPr>
        <w:tab/>
      </w:r>
      <w:r w:rsidR="00193387">
        <w:rPr>
          <w:rFonts w:asciiTheme="minorHAnsi" w:hAnsiTheme="minorHAnsi" w:cstheme="minorHAnsi"/>
          <w:sz w:val="32"/>
          <w:szCs w:val="32"/>
        </w:rPr>
        <w:t xml:space="preserve"> 7</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7034B5">
      <w:pPr>
        <w:spacing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sidRPr="00A60058">
        <w:rPr>
          <w:rFonts w:asciiTheme="minorHAnsi" w:hAnsiTheme="minorHAnsi" w:cstheme="minorHAnsi"/>
          <w:sz w:val="32"/>
          <w:szCs w:val="32"/>
          <w:u w:val="single"/>
        </w:rPr>
        <w:t>:</w:t>
      </w:r>
      <w:r w:rsidR="00177848" w:rsidRPr="00A60058">
        <w:rPr>
          <w:rFonts w:asciiTheme="minorHAnsi" w:hAnsiTheme="minorHAnsi" w:cstheme="minorHAnsi"/>
          <w:sz w:val="32"/>
          <w:szCs w:val="32"/>
        </w:rPr>
        <w:t xml:space="preserve"> </w:t>
      </w:r>
      <w:r w:rsidR="00F64079" w:rsidRPr="00A60058">
        <w:rPr>
          <w:rFonts w:asciiTheme="minorHAnsi" w:hAnsiTheme="minorHAnsi" w:cstheme="minorHAnsi"/>
          <w:sz w:val="32"/>
          <w:szCs w:val="32"/>
        </w:rPr>
        <w:t>RI</w:t>
      </w:r>
      <w:r w:rsidR="00E82D91" w:rsidRPr="00A60058">
        <w:rPr>
          <w:rFonts w:asciiTheme="minorHAnsi" w:hAnsiTheme="minorHAnsi" w:cstheme="minorHAnsi"/>
          <w:sz w:val="32"/>
          <w:szCs w:val="32"/>
        </w:rPr>
        <w:t>.6</w:t>
      </w:r>
      <w:r w:rsidRPr="00A60058">
        <w:rPr>
          <w:rFonts w:asciiTheme="minorHAnsi" w:hAnsiTheme="minorHAnsi" w:cstheme="minorHAnsi"/>
          <w:sz w:val="32"/>
          <w:szCs w:val="32"/>
        </w:rPr>
        <w:t>.1</w:t>
      </w:r>
      <w:r w:rsidR="00CC51A2" w:rsidRPr="00A60058">
        <w:rPr>
          <w:rFonts w:asciiTheme="minorHAnsi" w:hAnsiTheme="minorHAnsi" w:cstheme="minorHAnsi"/>
          <w:sz w:val="32"/>
          <w:szCs w:val="32"/>
        </w:rPr>
        <w:t xml:space="preserve">, </w:t>
      </w:r>
      <w:r w:rsidR="00F64079" w:rsidRPr="00A60058">
        <w:rPr>
          <w:rFonts w:asciiTheme="minorHAnsi" w:hAnsiTheme="minorHAnsi" w:cstheme="minorHAnsi"/>
          <w:sz w:val="32"/>
          <w:szCs w:val="32"/>
        </w:rPr>
        <w:t>RI</w:t>
      </w:r>
      <w:r w:rsidR="00814487" w:rsidRPr="00A60058">
        <w:rPr>
          <w:rFonts w:asciiTheme="minorHAnsi" w:hAnsiTheme="minorHAnsi" w:cstheme="minorHAnsi"/>
          <w:sz w:val="32"/>
          <w:szCs w:val="32"/>
        </w:rPr>
        <w:t xml:space="preserve">.6.2, </w:t>
      </w:r>
      <w:r w:rsidR="00A60058" w:rsidRPr="00A60058">
        <w:rPr>
          <w:rFonts w:asciiTheme="minorHAnsi" w:hAnsiTheme="minorHAnsi" w:cstheme="minorHAnsi"/>
          <w:sz w:val="32"/>
          <w:szCs w:val="32"/>
        </w:rPr>
        <w:t xml:space="preserve">RI.6.4, RI.6.6, </w:t>
      </w:r>
      <w:r w:rsidR="00F64079" w:rsidRPr="00A60058">
        <w:rPr>
          <w:rFonts w:asciiTheme="minorHAnsi" w:hAnsiTheme="minorHAnsi" w:cstheme="minorHAnsi"/>
          <w:sz w:val="32"/>
          <w:szCs w:val="32"/>
        </w:rPr>
        <w:t>RI.6.10</w:t>
      </w:r>
      <w:r w:rsidR="00E518C0">
        <w:rPr>
          <w:rFonts w:asciiTheme="minorHAnsi" w:hAnsiTheme="minorHAnsi" w:cstheme="minorHAnsi"/>
          <w:sz w:val="32"/>
          <w:szCs w:val="32"/>
        </w:rPr>
        <w:t>;</w:t>
      </w:r>
      <w:r w:rsidR="00E82D91" w:rsidRPr="00A60058">
        <w:rPr>
          <w:rFonts w:asciiTheme="minorHAnsi" w:hAnsiTheme="minorHAnsi" w:cstheme="minorHAnsi"/>
          <w:sz w:val="32"/>
          <w:szCs w:val="32"/>
        </w:rPr>
        <w:t xml:space="preserve"> </w:t>
      </w:r>
      <w:r w:rsidR="007034B5">
        <w:rPr>
          <w:rFonts w:asciiTheme="minorHAnsi" w:hAnsiTheme="minorHAnsi" w:cstheme="minorHAnsi"/>
          <w:sz w:val="32"/>
          <w:szCs w:val="32"/>
        </w:rPr>
        <w:t xml:space="preserve">W.6.2, W.6.4, </w:t>
      </w:r>
      <w:r w:rsidR="00E518C0">
        <w:rPr>
          <w:rFonts w:asciiTheme="minorHAnsi" w:hAnsiTheme="minorHAnsi" w:cstheme="minorHAnsi"/>
          <w:sz w:val="32"/>
          <w:szCs w:val="32"/>
        </w:rPr>
        <w:t>W.6.9; SL.6.1;</w:t>
      </w:r>
      <w:r w:rsidR="00E82D91" w:rsidRPr="00A60058">
        <w:rPr>
          <w:rFonts w:asciiTheme="minorHAnsi" w:hAnsiTheme="minorHAnsi" w:cstheme="minorHAnsi"/>
          <w:sz w:val="32"/>
          <w:szCs w:val="32"/>
        </w:rPr>
        <w:t xml:space="preserve"> L.6</w:t>
      </w:r>
      <w:r w:rsidR="00A60058" w:rsidRPr="00A60058">
        <w:rPr>
          <w:rFonts w:asciiTheme="minorHAnsi" w:hAnsiTheme="minorHAnsi" w:cstheme="minorHAnsi"/>
          <w:sz w:val="32"/>
          <w:szCs w:val="32"/>
        </w:rPr>
        <w:t>.1</w:t>
      </w:r>
      <w:r w:rsidR="00E518C0">
        <w:rPr>
          <w:rFonts w:asciiTheme="minorHAnsi" w:hAnsiTheme="minorHAnsi" w:cstheme="minorHAnsi"/>
          <w:sz w:val="32"/>
          <w:szCs w:val="32"/>
        </w:rPr>
        <w:t>, L.6.2,</w:t>
      </w:r>
      <w:r w:rsidR="00BF46EC">
        <w:rPr>
          <w:rFonts w:asciiTheme="minorHAnsi" w:hAnsiTheme="minorHAnsi" w:cstheme="minorHAnsi"/>
          <w:sz w:val="32"/>
          <w:szCs w:val="32"/>
        </w:rPr>
        <w:t xml:space="preserve"> </w:t>
      </w:r>
      <w:r w:rsidR="00E518C0">
        <w:rPr>
          <w:rFonts w:asciiTheme="minorHAnsi" w:hAnsiTheme="minorHAnsi" w:cstheme="minorHAnsi"/>
          <w:sz w:val="32"/>
          <w:szCs w:val="32"/>
        </w:rPr>
        <w:t>L.6.4</w:t>
      </w:r>
    </w:p>
    <w:p w:rsidR="007034B5" w:rsidRDefault="007034B5" w:rsidP="007034B5">
      <w:pPr>
        <w:spacing w:line="360" w:lineRule="auto"/>
        <w:contextualSpacing/>
        <w:rPr>
          <w:rFonts w:asciiTheme="minorHAnsi" w:hAnsiTheme="minorHAnsi" w:cstheme="minorHAnsi"/>
          <w:sz w:val="32"/>
          <w:szCs w:val="32"/>
          <w:u w:val="single"/>
        </w:rPr>
      </w:pPr>
    </w:p>
    <w:p w:rsidR="001F1840" w:rsidRDefault="000B5786" w:rsidP="007034B5">
      <w:pPr>
        <w:spacing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7034B5">
      <w:pPr>
        <w:spacing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AA4958" w:rsidRPr="007034B5" w:rsidRDefault="001F1840" w:rsidP="007034B5">
      <w:pPr>
        <w:pStyle w:val="ListParagraph"/>
        <w:numPr>
          <w:ilvl w:val="0"/>
          <w:numId w:val="18"/>
        </w:numPr>
        <w:spacing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AA4958" w:rsidRDefault="001F1840" w:rsidP="007034B5">
      <w:pPr>
        <w:spacing w:line="360" w:lineRule="auto"/>
        <w:ind w:left="720" w:firstLine="720"/>
        <w:contextualSpacing/>
        <w:rPr>
          <w:rFonts w:asciiTheme="minorHAnsi" w:hAnsiTheme="minorHAnsi" w:cstheme="minorHAnsi"/>
          <w:sz w:val="24"/>
          <w:szCs w:val="24"/>
        </w:rPr>
      </w:pPr>
      <w:r w:rsidRPr="001F1840">
        <w:rPr>
          <w:rFonts w:asciiTheme="minorHAnsi" w:hAnsiTheme="minorHAnsi" w:cstheme="minorHAnsi"/>
          <w:sz w:val="24"/>
          <w:szCs w:val="24"/>
          <w:u w:val="single"/>
        </w:rPr>
        <w:t xml:space="preserve">Big Ideas and </w:t>
      </w:r>
      <w:r w:rsidRPr="00AA4958">
        <w:rPr>
          <w:rFonts w:asciiTheme="minorHAnsi" w:hAnsiTheme="minorHAnsi" w:cstheme="minorHAnsi"/>
          <w:sz w:val="24"/>
          <w:szCs w:val="24"/>
          <w:u w:val="single"/>
        </w:rPr>
        <w:t>Key Understandings</w:t>
      </w:r>
      <w:r w:rsidR="00AA4958">
        <w:rPr>
          <w:rFonts w:asciiTheme="minorHAnsi" w:hAnsiTheme="minorHAnsi" w:cstheme="minorHAnsi"/>
          <w:sz w:val="24"/>
          <w:szCs w:val="24"/>
        </w:rPr>
        <w:t xml:space="preserve"> </w:t>
      </w:r>
      <w:r w:rsidR="007034B5">
        <w:rPr>
          <w:rFonts w:asciiTheme="minorHAnsi" w:hAnsiTheme="minorHAnsi" w:cstheme="minorHAnsi"/>
          <w:sz w:val="24"/>
          <w:szCs w:val="24"/>
        </w:rPr>
        <w:tab/>
      </w:r>
    </w:p>
    <w:p w:rsidR="008C1254" w:rsidRPr="00AA4958" w:rsidRDefault="00AA4958" w:rsidP="007034B5">
      <w:pPr>
        <w:spacing w:line="360" w:lineRule="auto"/>
        <w:ind w:left="1440" w:firstLine="0"/>
        <w:contextualSpacing/>
        <w:rPr>
          <w:rFonts w:asciiTheme="minorHAnsi" w:hAnsiTheme="minorHAnsi" w:cstheme="minorHAnsi"/>
          <w:sz w:val="24"/>
          <w:szCs w:val="24"/>
        </w:rPr>
      </w:pPr>
      <w:r>
        <w:rPr>
          <w:rFonts w:asciiTheme="minorHAnsi" w:hAnsiTheme="minorHAnsi" w:cstheme="minorHAnsi"/>
          <w:sz w:val="24"/>
          <w:szCs w:val="24"/>
        </w:rPr>
        <w:t>History is still being discovered, and in order to understand the past, we must read to be informed.</w:t>
      </w:r>
    </w:p>
    <w:p w:rsidR="005C064B" w:rsidRDefault="001F1840" w:rsidP="007034B5">
      <w:pPr>
        <w:spacing w:line="360" w:lineRule="auto"/>
        <w:ind w:firstLine="360"/>
        <w:contextualSpacing/>
      </w:pPr>
      <w:r w:rsidRPr="001F1840">
        <w:rPr>
          <w:rFonts w:asciiTheme="minorHAnsi" w:hAnsiTheme="minorHAnsi" w:cstheme="minorHAnsi"/>
          <w:sz w:val="24"/>
          <w:szCs w:val="24"/>
          <w:u w:val="single"/>
        </w:rPr>
        <w:t>Synopsis</w:t>
      </w:r>
      <w:r w:rsidR="005C064B" w:rsidRPr="005C064B">
        <w:t xml:space="preserve"> </w:t>
      </w:r>
    </w:p>
    <w:p w:rsidR="002B2BD0" w:rsidRPr="008C1254" w:rsidRDefault="005C064B" w:rsidP="007034B5">
      <w:pPr>
        <w:spacing w:line="360" w:lineRule="auto"/>
        <w:ind w:left="1440" w:firstLine="0"/>
        <w:contextualSpacing/>
        <w:rPr>
          <w:rFonts w:asciiTheme="minorHAnsi" w:hAnsiTheme="minorHAnsi" w:cstheme="minorHAnsi"/>
          <w:sz w:val="24"/>
          <w:szCs w:val="24"/>
        </w:rPr>
      </w:pPr>
      <w:r w:rsidRPr="005C064B">
        <w:rPr>
          <w:rFonts w:asciiTheme="minorHAnsi" w:hAnsiTheme="minorHAnsi" w:cstheme="minorHAnsi"/>
          <w:sz w:val="24"/>
          <w:szCs w:val="24"/>
        </w:rPr>
        <w:t xml:space="preserve">Ch’in Shih Huang Ti was the first emperor of China. </w:t>
      </w:r>
      <w:r>
        <w:rPr>
          <w:rFonts w:asciiTheme="minorHAnsi" w:hAnsiTheme="minorHAnsi" w:cstheme="minorHAnsi"/>
          <w:sz w:val="24"/>
          <w:szCs w:val="24"/>
        </w:rPr>
        <w:t xml:space="preserve"> </w:t>
      </w:r>
      <w:r w:rsidRPr="005C064B">
        <w:rPr>
          <w:rFonts w:asciiTheme="minorHAnsi" w:hAnsiTheme="minorHAnsi" w:cstheme="minorHAnsi"/>
          <w:sz w:val="24"/>
          <w:szCs w:val="24"/>
        </w:rPr>
        <w:t>He had a great fear of his own</w:t>
      </w:r>
      <w:r>
        <w:rPr>
          <w:rFonts w:asciiTheme="minorHAnsi" w:hAnsiTheme="minorHAnsi" w:cstheme="minorHAnsi"/>
          <w:sz w:val="24"/>
          <w:szCs w:val="24"/>
        </w:rPr>
        <w:t xml:space="preserve"> </w:t>
      </w:r>
      <w:r w:rsidRPr="005C064B">
        <w:rPr>
          <w:rFonts w:asciiTheme="minorHAnsi" w:hAnsiTheme="minorHAnsi" w:cstheme="minorHAnsi"/>
          <w:sz w:val="24"/>
          <w:szCs w:val="24"/>
        </w:rPr>
        <w:t xml:space="preserve">death. </w:t>
      </w:r>
      <w:r>
        <w:rPr>
          <w:rFonts w:asciiTheme="minorHAnsi" w:hAnsiTheme="minorHAnsi" w:cstheme="minorHAnsi"/>
          <w:sz w:val="24"/>
          <w:szCs w:val="24"/>
        </w:rPr>
        <w:t xml:space="preserve"> </w:t>
      </w:r>
      <w:r w:rsidRPr="005C064B">
        <w:rPr>
          <w:rFonts w:asciiTheme="minorHAnsi" w:hAnsiTheme="minorHAnsi" w:cstheme="minorHAnsi"/>
          <w:sz w:val="24"/>
          <w:szCs w:val="24"/>
        </w:rPr>
        <w:t xml:space="preserve">He kept searching for a secret that would let him live forever. </w:t>
      </w:r>
      <w:r>
        <w:rPr>
          <w:rFonts w:asciiTheme="minorHAnsi" w:hAnsiTheme="minorHAnsi" w:cstheme="minorHAnsi"/>
          <w:sz w:val="24"/>
          <w:szCs w:val="24"/>
        </w:rPr>
        <w:t xml:space="preserve"> </w:t>
      </w:r>
      <w:r w:rsidRPr="005C064B">
        <w:rPr>
          <w:rFonts w:asciiTheme="minorHAnsi" w:hAnsiTheme="minorHAnsi" w:cstheme="minorHAnsi"/>
          <w:sz w:val="24"/>
          <w:szCs w:val="24"/>
        </w:rPr>
        <w:t>He also began</w:t>
      </w:r>
      <w:r>
        <w:rPr>
          <w:rFonts w:asciiTheme="minorHAnsi" w:hAnsiTheme="minorHAnsi" w:cstheme="minorHAnsi"/>
          <w:sz w:val="24"/>
          <w:szCs w:val="24"/>
        </w:rPr>
        <w:t xml:space="preserve"> </w:t>
      </w:r>
      <w:r w:rsidRPr="005C064B">
        <w:rPr>
          <w:rFonts w:asciiTheme="minorHAnsi" w:hAnsiTheme="minorHAnsi" w:cstheme="minorHAnsi"/>
          <w:sz w:val="24"/>
          <w:szCs w:val="24"/>
        </w:rPr>
        <w:t xml:space="preserve">to build his own tomb. It took 30 years. </w:t>
      </w:r>
      <w:r>
        <w:rPr>
          <w:rFonts w:asciiTheme="minorHAnsi" w:hAnsiTheme="minorHAnsi" w:cstheme="minorHAnsi"/>
          <w:sz w:val="24"/>
          <w:szCs w:val="24"/>
        </w:rPr>
        <w:t xml:space="preserve"> </w:t>
      </w:r>
      <w:r w:rsidRPr="005C064B">
        <w:rPr>
          <w:rFonts w:asciiTheme="minorHAnsi" w:hAnsiTheme="minorHAnsi" w:cstheme="minorHAnsi"/>
          <w:sz w:val="24"/>
          <w:szCs w:val="24"/>
        </w:rPr>
        <w:t>There are many legends about what the</w:t>
      </w:r>
      <w:r>
        <w:rPr>
          <w:rFonts w:asciiTheme="minorHAnsi" w:hAnsiTheme="minorHAnsi" w:cstheme="minorHAnsi"/>
          <w:sz w:val="24"/>
          <w:szCs w:val="24"/>
        </w:rPr>
        <w:t xml:space="preserve"> </w:t>
      </w:r>
      <w:r w:rsidRPr="005C064B">
        <w:rPr>
          <w:rFonts w:asciiTheme="minorHAnsi" w:hAnsiTheme="minorHAnsi" w:cstheme="minorHAnsi"/>
          <w:sz w:val="24"/>
          <w:szCs w:val="24"/>
        </w:rPr>
        <w:t xml:space="preserve">tomb contains. </w:t>
      </w:r>
      <w:r>
        <w:rPr>
          <w:rFonts w:asciiTheme="minorHAnsi" w:hAnsiTheme="minorHAnsi" w:cstheme="minorHAnsi"/>
          <w:sz w:val="24"/>
          <w:szCs w:val="24"/>
        </w:rPr>
        <w:t xml:space="preserve"> </w:t>
      </w:r>
      <w:r w:rsidRPr="005C064B">
        <w:rPr>
          <w:rFonts w:asciiTheme="minorHAnsi" w:hAnsiTheme="minorHAnsi" w:cstheme="minorHAnsi"/>
          <w:sz w:val="24"/>
          <w:szCs w:val="24"/>
        </w:rPr>
        <w:t>Some stories say it has 270 small copies of Shih Huang Ti’s palaces.</w:t>
      </w:r>
      <w:r>
        <w:rPr>
          <w:rFonts w:asciiTheme="minorHAnsi" w:hAnsiTheme="minorHAnsi" w:cstheme="minorHAnsi"/>
          <w:sz w:val="24"/>
          <w:szCs w:val="24"/>
        </w:rPr>
        <w:t xml:space="preserve">  </w:t>
      </w:r>
      <w:r w:rsidRPr="005C064B">
        <w:rPr>
          <w:rFonts w:asciiTheme="minorHAnsi" w:hAnsiTheme="minorHAnsi" w:cstheme="minorHAnsi"/>
          <w:sz w:val="24"/>
          <w:szCs w:val="24"/>
        </w:rPr>
        <w:t>Others say it has rivers of mercury. Still others say it has weapons—crossbows—waiting</w:t>
      </w:r>
      <w:r>
        <w:rPr>
          <w:rFonts w:asciiTheme="minorHAnsi" w:hAnsiTheme="minorHAnsi" w:cstheme="minorHAnsi"/>
          <w:sz w:val="24"/>
          <w:szCs w:val="24"/>
        </w:rPr>
        <w:t xml:space="preserve"> </w:t>
      </w:r>
      <w:r w:rsidRPr="005C064B">
        <w:rPr>
          <w:rFonts w:asciiTheme="minorHAnsi" w:hAnsiTheme="minorHAnsi" w:cstheme="minorHAnsi"/>
          <w:sz w:val="24"/>
          <w:szCs w:val="24"/>
        </w:rPr>
        <w:t xml:space="preserve">to shoot anyone who tries to enter. For years, the tomb was covered with earth. </w:t>
      </w:r>
      <w:r>
        <w:rPr>
          <w:rFonts w:asciiTheme="minorHAnsi" w:hAnsiTheme="minorHAnsi" w:cstheme="minorHAnsi"/>
          <w:sz w:val="24"/>
          <w:szCs w:val="24"/>
        </w:rPr>
        <w:t xml:space="preserve"> </w:t>
      </w:r>
      <w:r w:rsidRPr="005C064B">
        <w:rPr>
          <w:rFonts w:asciiTheme="minorHAnsi" w:hAnsiTheme="minorHAnsi" w:cstheme="minorHAnsi"/>
          <w:sz w:val="24"/>
          <w:szCs w:val="24"/>
        </w:rPr>
        <w:t>Then,</w:t>
      </w:r>
      <w:r>
        <w:rPr>
          <w:rFonts w:asciiTheme="minorHAnsi" w:hAnsiTheme="minorHAnsi" w:cstheme="minorHAnsi"/>
          <w:sz w:val="24"/>
          <w:szCs w:val="24"/>
        </w:rPr>
        <w:t xml:space="preserve"> </w:t>
      </w:r>
      <w:r w:rsidRPr="005C064B">
        <w:rPr>
          <w:rFonts w:asciiTheme="minorHAnsi" w:hAnsiTheme="minorHAnsi" w:cstheme="minorHAnsi"/>
          <w:sz w:val="24"/>
          <w:szCs w:val="24"/>
        </w:rPr>
        <w:t xml:space="preserve">in 1974, a peasant was plowing a field. He found a life-sized statue. </w:t>
      </w:r>
      <w:r>
        <w:rPr>
          <w:rFonts w:asciiTheme="minorHAnsi" w:hAnsiTheme="minorHAnsi" w:cstheme="minorHAnsi"/>
          <w:sz w:val="24"/>
          <w:szCs w:val="24"/>
        </w:rPr>
        <w:t xml:space="preserve"> </w:t>
      </w:r>
      <w:r w:rsidRPr="005C064B">
        <w:rPr>
          <w:rFonts w:asciiTheme="minorHAnsi" w:hAnsiTheme="minorHAnsi" w:cstheme="minorHAnsi"/>
          <w:sz w:val="24"/>
          <w:szCs w:val="24"/>
        </w:rPr>
        <w:t>Many more</w:t>
      </w:r>
      <w:r>
        <w:rPr>
          <w:rFonts w:asciiTheme="minorHAnsi" w:hAnsiTheme="minorHAnsi" w:cstheme="minorHAnsi"/>
          <w:sz w:val="24"/>
          <w:szCs w:val="24"/>
        </w:rPr>
        <w:t xml:space="preserve"> </w:t>
      </w:r>
      <w:r w:rsidRPr="005C064B">
        <w:rPr>
          <w:rFonts w:asciiTheme="minorHAnsi" w:hAnsiTheme="minorHAnsi" w:cstheme="minorHAnsi"/>
          <w:sz w:val="24"/>
          <w:szCs w:val="24"/>
        </w:rPr>
        <w:t xml:space="preserve">statues were found later. </w:t>
      </w:r>
      <w:r>
        <w:rPr>
          <w:rFonts w:asciiTheme="minorHAnsi" w:hAnsiTheme="minorHAnsi" w:cstheme="minorHAnsi"/>
          <w:sz w:val="24"/>
          <w:szCs w:val="24"/>
        </w:rPr>
        <w:t xml:space="preserve"> </w:t>
      </w:r>
      <w:r w:rsidRPr="005C064B">
        <w:rPr>
          <w:rFonts w:asciiTheme="minorHAnsi" w:hAnsiTheme="minorHAnsi" w:cstheme="minorHAnsi"/>
          <w:sz w:val="24"/>
          <w:szCs w:val="24"/>
        </w:rPr>
        <w:t>They were part of the emperor’s “spirit army,” which was</w:t>
      </w:r>
      <w:r>
        <w:rPr>
          <w:rFonts w:asciiTheme="minorHAnsi" w:hAnsiTheme="minorHAnsi" w:cstheme="minorHAnsi"/>
          <w:sz w:val="24"/>
          <w:szCs w:val="24"/>
        </w:rPr>
        <w:t xml:space="preserve"> </w:t>
      </w:r>
      <w:r w:rsidRPr="005C064B">
        <w:rPr>
          <w:rFonts w:asciiTheme="minorHAnsi" w:hAnsiTheme="minorHAnsi" w:cstheme="minorHAnsi"/>
          <w:sz w:val="24"/>
          <w:szCs w:val="24"/>
        </w:rPr>
        <w:t xml:space="preserve">supposed to serve the ruler </w:t>
      </w:r>
      <w:r w:rsidRPr="005C064B">
        <w:rPr>
          <w:rFonts w:asciiTheme="minorHAnsi" w:hAnsiTheme="minorHAnsi" w:cstheme="minorHAnsi"/>
          <w:sz w:val="24"/>
          <w:szCs w:val="24"/>
        </w:rPr>
        <w:lastRenderedPageBreak/>
        <w:t xml:space="preserve">in the next world. </w:t>
      </w:r>
      <w:r>
        <w:rPr>
          <w:rFonts w:asciiTheme="minorHAnsi" w:hAnsiTheme="minorHAnsi" w:cstheme="minorHAnsi"/>
          <w:sz w:val="24"/>
          <w:szCs w:val="24"/>
        </w:rPr>
        <w:t xml:space="preserve"> </w:t>
      </w:r>
      <w:r w:rsidRPr="005C064B">
        <w:rPr>
          <w:rFonts w:asciiTheme="minorHAnsi" w:hAnsiTheme="minorHAnsi" w:cstheme="minorHAnsi"/>
          <w:sz w:val="24"/>
          <w:szCs w:val="24"/>
        </w:rPr>
        <w:t>No one knows yet if the tomb has</w:t>
      </w:r>
      <w:r>
        <w:rPr>
          <w:rFonts w:asciiTheme="minorHAnsi" w:hAnsiTheme="minorHAnsi" w:cstheme="minorHAnsi"/>
          <w:sz w:val="24"/>
          <w:szCs w:val="24"/>
        </w:rPr>
        <w:t xml:space="preserve"> </w:t>
      </w:r>
      <w:r w:rsidRPr="005C064B">
        <w:rPr>
          <w:rFonts w:asciiTheme="minorHAnsi" w:hAnsiTheme="minorHAnsi" w:cstheme="minorHAnsi"/>
          <w:sz w:val="24"/>
          <w:szCs w:val="24"/>
        </w:rPr>
        <w:t xml:space="preserve">been robbed. Chinese archaeologists are still digging up the area. </w:t>
      </w:r>
      <w:r>
        <w:rPr>
          <w:rFonts w:asciiTheme="minorHAnsi" w:hAnsiTheme="minorHAnsi" w:cstheme="minorHAnsi"/>
          <w:sz w:val="24"/>
          <w:szCs w:val="24"/>
        </w:rPr>
        <w:t xml:space="preserve"> T</w:t>
      </w:r>
      <w:r w:rsidRPr="005C064B">
        <w:rPr>
          <w:rFonts w:asciiTheme="minorHAnsi" w:hAnsiTheme="minorHAnsi" w:cstheme="minorHAnsi"/>
          <w:sz w:val="24"/>
          <w:szCs w:val="24"/>
        </w:rPr>
        <w:t>hey are working</w:t>
      </w:r>
      <w:r>
        <w:rPr>
          <w:rFonts w:asciiTheme="minorHAnsi" w:hAnsiTheme="minorHAnsi" w:cstheme="minorHAnsi"/>
          <w:sz w:val="24"/>
          <w:szCs w:val="24"/>
        </w:rPr>
        <w:t xml:space="preserve"> </w:t>
      </w:r>
      <w:r w:rsidRPr="005C064B">
        <w:rPr>
          <w:rFonts w:asciiTheme="minorHAnsi" w:hAnsiTheme="minorHAnsi" w:cstheme="minorHAnsi"/>
          <w:sz w:val="24"/>
          <w:szCs w:val="24"/>
        </w:rPr>
        <w:t>very slowly and carefully.</w:t>
      </w:r>
    </w:p>
    <w:p w:rsidR="00841C15" w:rsidRPr="002B2BD0" w:rsidRDefault="00841C15" w:rsidP="007034B5">
      <w:pPr>
        <w:pStyle w:val="ListParagraph"/>
        <w:numPr>
          <w:ilvl w:val="0"/>
          <w:numId w:val="18"/>
        </w:numPr>
        <w:spacing w:line="360" w:lineRule="auto"/>
        <w:rPr>
          <w:rFonts w:asciiTheme="minorHAnsi" w:hAnsiTheme="minorHAnsi" w:cstheme="minorHAnsi"/>
          <w:sz w:val="24"/>
          <w:szCs w:val="24"/>
        </w:rPr>
      </w:pPr>
      <w:r w:rsidRPr="002B2BD0">
        <w:rPr>
          <w:rFonts w:asciiTheme="minorHAnsi" w:hAnsiTheme="minorHAnsi" w:cstheme="minorHAnsi"/>
          <w:sz w:val="24"/>
          <w:szCs w:val="24"/>
        </w:rPr>
        <w:t xml:space="preserve">Read </w:t>
      </w:r>
      <w:r w:rsidR="00D23B05" w:rsidRPr="002B2BD0">
        <w:rPr>
          <w:rFonts w:asciiTheme="minorHAnsi" w:hAnsiTheme="minorHAnsi" w:cstheme="minorHAnsi"/>
          <w:sz w:val="24"/>
          <w:szCs w:val="24"/>
        </w:rPr>
        <w:t>the entire selection</w:t>
      </w:r>
      <w:r w:rsidR="0095234C" w:rsidRPr="002B2BD0">
        <w:rPr>
          <w:rFonts w:asciiTheme="minorHAnsi" w:hAnsiTheme="minorHAnsi" w:cstheme="minorHAnsi"/>
          <w:sz w:val="24"/>
          <w:szCs w:val="24"/>
        </w:rPr>
        <w:t>, keeping in mind the Big Ideas and Key Understandings.</w:t>
      </w:r>
    </w:p>
    <w:p w:rsidR="002B2BD0" w:rsidRPr="007034B5" w:rsidRDefault="007C5C7E" w:rsidP="007034B5">
      <w:pPr>
        <w:pStyle w:val="ListParagraph"/>
        <w:numPr>
          <w:ilvl w:val="0"/>
          <w:numId w:val="18"/>
        </w:numPr>
        <w:spacing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7034B5">
      <w:pPr>
        <w:spacing w:line="360" w:lineRule="auto"/>
        <w:contextualSpacing/>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7034B5">
      <w:pPr>
        <w:pStyle w:val="ListParagraph"/>
        <w:numPr>
          <w:ilvl w:val="0"/>
          <w:numId w:val="12"/>
        </w:numPr>
        <w:spacing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7034B5">
      <w:pPr>
        <w:pStyle w:val="ListParagraph"/>
        <w:numPr>
          <w:ilvl w:val="0"/>
          <w:numId w:val="12"/>
        </w:numPr>
        <w:spacing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2B2BD0">
      <w:pPr>
        <w:pStyle w:val="ListParagraph"/>
        <w:numPr>
          <w:ilvl w:val="0"/>
          <w:numId w:val="12"/>
        </w:numPr>
        <w:spacing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tblPr>
      <w:tblGrid>
        <w:gridCol w:w="6449"/>
        <w:gridCol w:w="6449"/>
      </w:tblGrid>
      <w:tr w:rsidR="00CD6B7F" w:rsidRPr="007034B5">
        <w:trPr>
          <w:trHeight w:val="147"/>
        </w:trPr>
        <w:tc>
          <w:tcPr>
            <w:tcW w:w="6449" w:type="dxa"/>
          </w:tcPr>
          <w:p w:rsidR="00CD6B7F" w:rsidRPr="007034B5" w:rsidRDefault="006B4373" w:rsidP="007034B5">
            <w:pPr>
              <w:contextualSpacing/>
              <w:rPr>
                <w:b/>
                <w:sz w:val="24"/>
                <w:szCs w:val="24"/>
              </w:rPr>
            </w:pPr>
            <w:r w:rsidRPr="007034B5">
              <w:rPr>
                <w:b/>
                <w:sz w:val="24"/>
                <w:szCs w:val="24"/>
              </w:rPr>
              <w:t>Text-d</w:t>
            </w:r>
            <w:r w:rsidR="00CD6B7F" w:rsidRPr="007034B5">
              <w:rPr>
                <w:b/>
                <w:sz w:val="24"/>
                <w:szCs w:val="24"/>
              </w:rPr>
              <w:t>ependent Questions</w:t>
            </w:r>
          </w:p>
        </w:tc>
        <w:tc>
          <w:tcPr>
            <w:tcW w:w="6449" w:type="dxa"/>
          </w:tcPr>
          <w:p w:rsidR="00CD6B7F" w:rsidRPr="007034B5" w:rsidRDefault="006B4373" w:rsidP="007034B5">
            <w:pPr>
              <w:contextualSpacing/>
              <w:rPr>
                <w:b/>
                <w:sz w:val="24"/>
                <w:szCs w:val="24"/>
              </w:rPr>
            </w:pPr>
            <w:r w:rsidRPr="007034B5">
              <w:rPr>
                <w:b/>
                <w:sz w:val="24"/>
                <w:szCs w:val="24"/>
              </w:rPr>
              <w:t xml:space="preserve">Evidence-based </w:t>
            </w:r>
            <w:r w:rsidR="00CD6B7F" w:rsidRPr="007034B5">
              <w:rPr>
                <w:b/>
                <w:sz w:val="24"/>
                <w:szCs w:val="24"/>
              </w:rPr>
              <w:t>Answers</w:t>
            </w:r>
          </w:p>
        </w:tc>
      </w:tr>
      <w:tr w:rsidR="00CD6B7F" w:rsidRPr="007034B5">
        <w:trPr>
          <w:trHeight w:val="147"/>
        </w:trPr>
        <w:tc>
          <w:tcPr>
            <w:tcW w:w="6449" w:type="dxa"/>
          </w:tcPr>
          <w:p w:rsidR="00722642" w:rsidRPr="007034B5" w:rsidRDefault="0036476D" w:rsidP="00190C1A">
            <w:pPr>
              <w:ind w:left="0" w:firstLine="0"/>
              <w:contextualSpacing/>
              <w:rPr>
                <w:rFonts w:cs="Arial"/>
                <w:sz w:val="24"/>
              </w:rPr>
            </w:pPr>
            <w:r w:rsidRPr="007034B5">
              <w:rPr>
                <w:rFonts w:cs="Arial"/>
                <w:sz w:val="24"/>
              </w:rPr>
              <w:t>In the first paragraph</w:t>
            </w:r>
            <w:r w:rsidR="00227C7C" w:rsidRPr="007034B5">
              <w:rPr>
                <w:rFonts w:cs="Arial"/>
                <w:sz w:val="24"/>
              </w:rPr>
              <w:t xml:space="preserve">, </w:t>
            </w:r>
            <w:r w:rsidR="001167DE" w:rsidRPr="007034B5">
              <w:rPr>
                <w:rFonts w:cs="Arial"/>
                <w:sz w:val="24"/>
              </w:rPr>
              <w:t>on page 730</w:t>
            </w:r>
            <w:r w:rsidR="00227C7C" w:rsidRPr="007034B5">
              <w:rPr>
                <w:rFonts w:cs="Arial"/>
                <w:sz w:val="24"/>
              </w:rPr>
              <w:t xml:space="preserve">, what </w:t>
            </w:r>
            <w:r w:rsidR="00190C1A">
              <w:rPr>
                <w:rFonts w:cs="Arial"/>
                <w:sz w:val="24"/>
              </w:rPr>
              <w:t>was the author referring to when he said, “the greatest archaeological find of all times”?  Why was that the greatest find?</w:t>
            </w:r>
            <w:r w:rsidRPr="007034B5">
              <w:rPr>
                <w:rFonts w:cs="Arial"/>
                <w:sz w:val="24"/>
              </w:rPr>
              <w:t xml:space="preserve"> </w:t>
            </w:r>
          </w:p>
        </w:tc>
        <w:tc>
          <w:tcPr>
            <w:tcW w:w="6449" w:type="dxa"/>
          </w:tcPr>
          <w:p w:rsidR="00722642" w:rsidRPr="007034B5" w:rsidRDefault="00DF0C8F" w:rsidP="007034B5">
            <w:pPr>
              <w:ind w:left="0" w:firstLine="0"/>
              <w:contextualSpacing/>
              <w:rPr>
                <w:rFonts w:cs="Arial"/>
                <w:sz w:val="24"/>
              </w:rPr>
            </w:pPr>
            <w:r w:rsidRPr="007034B5">
              <w:rPr>
                <w:rFonts w:cs="Arial"/>
                <w:sz w:val="24"/>
              </w:rPr>
              <w:t xml:space="preserve">The discovery of Shih </w:t>
            </w:r>
            <w:proofErr w:type="spellStart"/>
            <w:r w:rsidRPr="007034B5">
              <w:rPr>
                <w:rFonts w:cs="Arial"/>
                <w:sz w:val="24"/>
              </w:rPr>
              <w:t>HuangTi’s</w:t>
            </w:r>
            <w:proofErr w:type="spellEnd"/>
            <w:r w:rsidRPr="007034B5">
              <w:rPr>
                <w:rFonts w:cs="Arial"/>
                <w:sz w:val="24"/>
              </w:rPr>
              <w:t xml:space="preserve"> </w:t>
            </w:r>
            <w:r w:rsidR="00B176B3" w:rsidRPr="007034B5">
              <w:rPr>
                <w:rFonts w:cs="Arial"/>
                <w:sz w:val="24"/>
              </w:rPr>
              <w:t xml:space="preserve">tomb which may be more important than the discovery of </w:t>
            </w:r>
            <w:proofErr w:type="spellStart"/>
            <w:r w:rsidR="00B176B3" w:rsidRPr="007034B5">
              <w:rPr>
                <w:rFonts w:cs="Arial"/>
                <w:sz w:val="24"/>
              </w:rPr>
              <w:t>Tut’s</w:t>
            </w:r>
            <w:proofErr w:type="spellEnd"/>
            <w:r w:rsidR="00B176B3" w:rsidRPr="007034B5">
              <w:rPr>
                <w:rFonts w:cs="Arial"/>
                <w:sz w:val="24"/>
              </w:rPr>
              <w:t xml:space="preserve"> tomb; he was the founder of China.</w:t>
            </w:r>
          </w:p>
        </w:tc>
      </w:tr>
      <w:tr w:rsidR="00CD6B7F" w:rsidRPr="007034B5">
        <w:trPr>
          <w:trHeight w:val="147"/>
        </w:trPr>
        <w:tc>
          <w:tcPr>
            <w:tcW w:w="6449" w:type="dxa"/>
          </w:tcPr>
          <w:p w:rsidR="00CD6B7F" w:rsidRPr="007034B5" w:rsidRDefault="00B72A1C" w:rsidP="007034B5">
            <w:pPr>
              <w:ind w:left="0" w:firstLine="0"/>
              <w:contextualSpacing/>
              <w:rPr>
                <w:rFonts w:cs="Arial"/>
                <w:sz w:val="24"/>
              </w:rPr>
            </w:pPr>
            <w:r w:rsidRPr="007034B5">
              <w:rPr>
                <w:rFonts w:cs="Arial"/>
                <w:sz w:val="24"/>
              </w:rPr>
              <w:t>What made the emperor fearful as he grew older? How did his feelings influence his actions?</w:t>
            </w:r>
            <w:r w:rsidR="001167DE" w:rsidRPr="007034B5">
              <w:rPr>
                <w:rFonts w:cs="Arial"/>
                <w:sz w:val="24"/>
              </w:rPr>
              <w:t xml:space="preserve"> </w:t>
            </w:r>
            <w:r w:rsidR="00490D3D">
              <w:rPr>
                <w:rFonts w:cs="Arial"/>
                <w:sz w:val="24"/>
              </w:rPr>
              <w:t>(Pg.</w:t>
            </w:r>
            <w:r w:rsidR="00F2209D">
              <w:rPr>
                <w:rFonts w:cs="Arial"/>
                <w:sz w:val="24"/>
              </w:rPr>
              <w:t xml:space="preserve"> 731)</w:t>
            </w:r>
          </w:p>
          <w:p w:rsidR="00722642" w:rsidRPr="007034B5" w:rsidRDefault="00722642" w:rsidP="007034B5">
            <w:pPr>
              <w:ind w:left="0" w:firstLine="0"/>
              <w:contextualSpacing/>
              <w:rPr>
                <w:rFonts w:cs="Arial"/>
                <w:sz w:val="24"/>
              </w:rPr>
            </w:pPr>
          </w:p>
        </w:tc>
        <w:tc>
          <w:tcPr>
            <w:tcW w:w="6449" w:type="dxa"/>
          </w:tcPr>
          <w:p w:rsidR="00147825" w:rsidRPr="007034B5" w:rsidRDefault="00B176B3" w:rsidP="007034B5">
            <w:pPr>
              <w:ind w:left="0" w:firstLine="0"/>
              <w:contextualSpacing/>
              <w:rPr>
                <w:rFonts w:cs="Arial"/>
                <w:sz w:val="24"/>
              </w:rPr>
            </w:pPr>
            <w:r w:rsidRPr="007034B5">
              <w:rPr>
                <w:rFonts w:cs="Arial"/>
                <w:sz w:val="24"/>
              </w:rPr>
              <w:t>(Page 731, Column 2, first complete paragraph)  The pur</w:t>
            </w:r>
            <w:r w:rsidR="00147825" w:rsidRPr="007034B5">
              <w:rPr>
                <w:rFonts w:cs="Arial"/>
                <w:sz w:val="24"/>
              </w:rPr>
              <w:t>pose of this question is to practice</w:t>
            </w:r>
            <w:r w:rsidRPr="007034B5">
              <w:rPr>
                <w:rFonts w:cs="Arial"/>
                <w:sz w:val="24"/>
              </w:rPr>
              <w:t xml:space="preserve"> cause and effect relationships.</w:t>
            </w:r>
          </w:p>
          <w:p w:rsidR="00B176B3" w:rsidRPr="007034B5" w:rsidRDefault="00B176B3" w:rsidP="007034B5">
            <w:pPr>
              <w:ind w:left="0" w:firstLine="0"/>
              <w:contextualSpacing/>
              <w:rPr>
                <w:rFonts w:cs="Arial"/>
                <w:sz w:val="24"/>
              </w:rPr>
            </w:pPr>
            <w:r w:rsidRPr="007034B5">
              <w:rPr>
                <w:rFonts w:cs="Arial"/>
                <w:sz w:val="24"/>
              </w:rPr>
              <w:t xml:space="preserve">As he grew older, his fear of death was evident.  As a result </w:t>
            </w:r>
            <w:r w:rsidR="007034B5">
              <w:rPr>
                <w:rFonts w:cs="Arial"/>
                <w:sz w:val="24"/>
              </w:rPr>
              <w:t xml:space="preserve">of </w:t>
            </w:r>
            <w:r w:rsidRPr="007034B5">
              <w:rPr>
                <w:rFonts w:cs="Arial"/>
                <w:sz w:val="24"/>
              </w:rPr>
              <w:t>his fear he constructed his tomb, taking thirty</w:t>
            </w:r>
            <w:r w:rsidR="00A05BAA" w:rsidRPr="007034B5">
              <w:rPr>
                <w:rFonts w:cs="Arial"/>
                <w:sz w:val="24"/>
              </w:rPr>
              <w:t xml:space="preserve"> years to </w:t>
            </w:r>
            <w:r w:rsidR="00A05BAA" w:rsidRPr="007034B5">
              <w:rPr>
                <w:rFonts w:cs="Arial"/>
                <w:sz w:val="24"/>
              </w:rPr>
              <w:lastRenderedPageBreak/>
              <w:t>complete the project.</w:t>
            </w:r>
          </w:p>
        </w:tc>
      </w:tr>
      <w:tr w:rsidR="00CD6B7F" w:rsidRPr="007034B5">
        <w:trPr>
          <w:trHeight w:val="755"/>
        </w:trPr>
        <w:tc>
          <w:tcPr>
            <w:tcW w:w="6449" w:type="dxa"/>
          </w:tcPr>
          <w:p w:rsidR="00722642" w:rsidRPr="007034B5" w:rsidRDefault="00722642" w:rsidP="007034B5">
            <w:pPr>
              <w:ind w:left="0" w:firstLine="0"/>
              <w:contextualSpacing/>
              <w:rPr>
                <w:rFonts w:cs="Arial"/>
                <w:sz w:val="24"/>
              </w:rPr>
            </w:pPr>
            <w:r w:rsidRPr="007034B5">
              <w:rPr>
                <w:rFonts w:cs="Arial"/>
                <w:sz w:val="24"/>
              </w:rPr>
              <w:lastRenderedPageBreak/>
              <w:t xml:space="preserve">Read the top of page 733, column two. What does </w:t>
            </w:r>
            <w:r w:rsidRPr="007034B5">
              <w:rPr>
                <w:rFonts w:cs="Arial"/>
                <w:i/>
                <w:sz w:val="24"/>
              </w:rPr>
              <w:t>preservation</w:t>
            </w:r>
            <w:r w:rsidRPr="007034B5">
              <w:rPr>
                <w:rFonts w:cs="Arial"/>
                <w:sz w:val="24"/>
              </w:rPr>
              <w:t xml:space="preserve"> mean? What item</w:t>
            </w:r>
            <w:r w:rsidR="00BB2E80">
              <w:rPr>
                <w:rFonts w:cs="Arial"/>
                <w:sz w:val="24"/>
              </w:rPr>
              <w:t>s</w:t>
            </w:r>
            <w:r w:rsidRPr="007034B5">
              <w:rPr>
                <w:rFonts w:cs="Arial"/>
                <w:sz w:val="24"/>
              </w:rPr>
              <w:t xml:space="preserve"> are preserved, and why is this important?</w:t>
            </w:r>
          </w:p>
          <w:p w:rsidR="00177848" w:rsidRPr="007034B5" w:rsidRDefault="00177848" w:rsidP="007034B5">
            <w:pPr>
              <w:contextualSpacing/>
              <w:jc w:val="center"/>
              <w:rPr>
                <w:rFonts w:cs="Arial"/>
                <w:sz w:val="24"/>
              </w:rPr>
            </w:pPr>
          </w:p>
        </w:tc>
        <w:tc>
          <w:tcPr>
            <w:tcW w:w="6449" w:type="dxa"/>
          </w:tcPr>
          <w:p w:rsidR="00A05BAA" w:rsidRPr="007034B5" w:rsidRDefault="00147825" w:rsidP="007034B5">
            <w:pPr>
              <w:ind w:left="0" w:firstLine="0"/>
              <w:contextualSpacing/>
              <w:rPr>
                <w:rFonts w:cs="Arial"/>
                <w:sz w:val="24"/>
              </w:rPr>
            </w:pPr>
            <w:r w:rsidRPr="007034B5">
              <w:rPr>
                <w:rFonts w:cs="Arial"/>
                <w:sz w:val="24"/>
              </w:rPr>
              <w:t>Preservation means not damaged (broken) but in excellent or original condition.  The items that are preserved are some of the statues.</w:t>
            </w:r>
          </w:p>
        </w:tc>
      </w:tr>
      <w:tr w:rsidR="00CD6B7F" w:rsidRPr="007034B5">
        <w:trPr>
          <w:trHeight w:val="147"/>
        </w:trPr>
        <w:tc>
          <w:tcPr>
            <w:tcW w:w="6449" w:type="dxa"/>
          </w:tcPr>
          <w:p w:rsidR="00177848" w:rsidRPr="007034B5" w:rsidRDefault="00E0090B" w:rsidP="00BB2E80">
            <w:pPr>
              <w:ind w:left="0" w:firstLine="0"/>
              <w:contextualSpacing/>
              <w:rPr>
                <w:rFonts w:cs="Arial"/>
                <w:sz w:val="24"/>
              </w:rPr>
            </w:pPr>
            <w:r w:rsidRPr="007034B5">
              <w:rPr>
                <w:rFonts w:cs="Arial"/>
                <w:sz w:val="24"/>
              </w:rPr>
              <w:t>Archaeologists have to piece together information about historical events by collecting evidence through excavations. The author, Daniel Cohen, states that there are two opposing reasons as to why the tomb lay hidden for so long. Discuss both theories</w:t>
            </w:r>
            <w:r w:rsidR="002409AF">
              <w:rPr>
                <w:rFonts w:cs="Arial"/>
                <w:sz w:val="24"/>
              </w:rPr>
              <w:t xml:space="preserve">, stated on the top of page 733 paragraphs one and two, </w:t>
            </w:r>
            <w:r w:rsidRPr="007034B5">
              <w:rPr>
                <w:rFonts w:cs="Arial"/>
                <w:sz w:val="24"/>
              </w:rPr>
              <w:t>as to why</w:t>
            </w:r>
            <w:r w:rsidR="001167DE" w:rsidRPr="007034B5">
              <w:rPr>
                <w:rFonts w:cs="Arial"/>
                <w:sz w:val="24"/>
              </w:rPr>
              <w:t xml:space="preserve"> the tomb </w:t>
            </w:r>
            <w:r w:rsidRPr="007034B5">
              <w:rPr>
                <w:rFonts w:cs="Arial"/>
                <w:sz w:val="24"/>
              </w:rPr>
              <w:t xml:space="preserve">was </w:t>
            </w:r>
            <w:r w:rsidR="001167DE" w:rsidRPr="007034B5">
              <w:rPr>
                <w:rFonts w:cs="Arial"/>
                <w:sz w:val="24"/>
              </w:rPr>
              <w:t>hidden for so long</w:t>
            </w:r>
            <w:r w:rsidR="002409AF">
              <w:rPr>
                <w:rFonts w:cs="Arial"/>
                <w:sz w:val="24"/>
              </w:rPr>
              <w:t>.</w:t>
            </w:r>
            <w:r w:rsidRPr="007034B5">
              <w:rPr>
                <w:rFonts w:cs="Arial"/>
                <w:sz w:val="24"/>
              </w:rPr>
              <w:t xml:space="preserve"> Which one do you agree with</w:t>
            </w:r>
            <w:r w:rsidR="00BB2E80">
              <w:rPr>
                <w:rFonts w:cs="Arial"/>
                <w:sz w:val="24"/>
              </w:rPr>
              <w:t>?</w:t>
            </w:r>
            <w:r w:rsidRPr="007034B5">
              <w:rPr>
                <w:rFonts w:cs="Arial"/>
                <w:sz w:val="24"/>
              </w:rPr>
              <w:t xml:space="preserve">  </w:t>
            </w:r>
            <w:r w:rsidR="00BB2E80">
              <w:rPr>
                <w:rFonts w:cs="Arial"/>
                <w:sz w:val="24"/>
              </w:rPr>
              <w:t>S</w:t>
            </w:r>
            <w:r w:rsidRPr="007034B5">
              <w:rPr>
                <w:rFonts w:cs="Arial"/>
                <w:sz w:val="24"/>
              </w:rPr>
              <w:t>upport your position</w:t>
            </w:r>
            <w:r w:rsidR="00BB2E80">
              <w:rPr>
                <w:rFonts w:cs="Arial"/>
                <w:sz w:val="24"/>
              </w:rPr>
              <w:t xml:space="preserve"> with evidence from the text.</w:t>
            </w:r>
          </w:p>
        </w:tc>
        <w:tc>
          <w:tcPr>
            <w:tcW w:w="6449" w:type="dxa"/>
          </w:tcPr>
          <w:p w:rsidR="00722642" w:rsidRPr="007034B5" w:rsidRDefault="00EE65E9" w:rsidP="007034B5">
            <w:pPr>
              <w:ind w:left="0" w:firstLine="0"/>
              <w:contextualSpacing/>
              <w:rPr>
                <w:rFonts w:cs="Arial"/>
                <w:sz w:val="24"/>
              </w:rPr>
            </w:pPr>
            <w:r w:rsidRPr="007034B5">
              <w:rPr>
                <w:rFonts w:cs="Arial"/>
                <w:sz w:val="24"/>
              </w:rPr>
              <w:t xml:space="preserve">(Page 733 Column 1 paragraphs 1-3) </w:t>
            </w:r>
          </w:p>
          <w:p w:rsidR="00722642" w:rsidRPr="007034B5" w:rsidRDefault="00EE65E9" w:rsidP="007034B5">
            <w:pPr>
              <w:ind w:left="360"/>
              <w:contextualSpacing/>
              <w:rPr>
                <w:rFonts w:cs="Arial"/>
                <w:sz w:val="24"/>
              </w:rPr>
            </w:pPr>
            <w:r w:rsidRPr="007034B5">
              <w:rPr>
                <w:rFonts w:cs="Arial"/>
                <w:sz w:val="24"/>
              </w:rPr>
              <w:t>Argument 1: The tomb was intentionally covered with earth to resemble a hill and the location was unknown.</w:t>
            </w:r>
            <w:r w:rsidR="00190C1A">
              <w:rPr>
                <w:rFonts w:cs="Arial"/>
                <w:sz w:val="24"/>
              </w:rPr>
              <w:t xml:space="preserve">  This could be true because we learned that Shih Huang Ti was so secretive in regards to his whereabouts that the same secretiveness surrounding his final resting place would be kept a secret as well.  Additionally, those who did know of his burial place may have been fearful of him even after his death because he was a tyrant. </w:t>
            </w:r>
            <w:r w:rsidRPr="007034B5">
              <w:rPr>
                <w:rFonts w:cs="Arial"/>
                <w:sz w:val="24"/>
              </w:rPr>
              <w:t xml:space="preserve"> </w:t>
            </w:r>
          </w:p>
          <w:p w:rsidR="00A05BAA" w:rsidRPr="007034B5" w:rsidRDefault="00EE65E9" w:rsidP="007034B5">
            <w:pPr>
              <w:ind w:left="360"/>
              <w:contextualSpacing/>
              <w:rPr>
                <w:rFonts w:cs="Arial"/>
                <w:sz w:val="24"/>
              </w:rPr>
            </w:pPr>
            <w:r w:rsidRPr="007034B5">
              <w:rPr>
                <w:rFonts w:cs="Arial"/>
                <w:sz w:val="24"/>
              </w:rPr>
              <w:t>Argument 2: The location of the tomb was common knowledge. However, over time the above ground walls and artifacts were raided by vandals. The top of the tomb was covered with dirt naturally and became a hill.</w:t>
            </w:r>
            <w:r w:rsidR="00190C1A">
              <w:rPr>
                <w:rFonts w:cs="Arial"/>
                <w:sz w:val="24"/>
              </w:rPr>
              <w:t xml:space="preserve">  Additional support for this argument may be inferred</w:t>
            </w:r>
            <w:r w:rsidR="000E5A10">
              <w:rPr>
                <w:rFonts w:cs="Arial"/>
                <w:sz w:val="24"/>
              </w:rPr>
              <w:t>,</w:t>
            </w:r>
            <w:r w:rsidR="00190C1A">
              <w:rPr>
                <w:rFonts w:cs="Arial"/>
                <w:sz w:val="24"/>
              </w:rPr>
              <w:t xml:space="preserve"> </w:t>
            </w:r>
            <w:r w:rsidR="008166D9">
              <w:rPr>
                <w:rFonts w:cs="Arial"/>
                <w:sz w:val="24"/>
              </w:rPr>
              <w:t xml:space="preserve">because he was such </w:t>
            </w:r>
            <w:r w:rsidR="000E5A10">
              <w:rPr>
                <w:rFonts w:cs="Arial"/>
                <w:sz w:val="24"/>
              </w:rPr>
              <w:t>a tyrant</w:t>
            </w:r>
            <w:r w:rsidR="008166D9">
              <w:rPr>
                <w:rFonts w:cs="Arial"/>
                <w:sz w:val="24"/>
              </w:rPr>
              <w:t xml:space="preserve"> his constituents may have not viewed him as an important person in China’s history therefore his grave was not important to those living in China during his time.  As time has passed, Shih Huang Ti’s </w:t>
            </w:r>
            <w:r w:rsidR="00E5167D">
              <w:rPr>
                <w:rFonts w:cs="Arial"/>
                <w:sz w:val="24"/>
              </w:rPr>
              <w:t>contributions to Chinese history have</w:t>
            </w:r>
            <w:r w:rsidR="008166D9">
              <w:rPr>
                <w:rFonts w:cs="Arial"/>
                <w:sz w:val="24"/>
              </w:rPr>
              <w:t xml:space="preserve"> become more valued.</w:t>
            </w:r>
          </w:p>
        </w:tc>
      </w:tr>
      <w:tr w:rsidR="00CD6B7F" w:rsidRPr="007034B5">
        <w:trPr>
          <w:trHeight w:val="791"/>
        </w:trPr>
        <w:tc>
          <w:tcPr>
            <w:tcW w:w="6449" w:type="dxa"/>
          </w:tcPr>
          <w:p w:rsidR="00CD6B7F" w:rsidRPr="007034B5" w:rsidRDefault="00994049" w:rsidP="007034B5">
            <w:pPr>
              <w:ind w:left="0" w:firstLine="0"/>
              <w:contextualSpacing/>
              <w:rPr>
                <w:rFonts w:cs="Arial"/>
                <w:sz w:val="24"/>
              </w:rPr>
            </w:pPr>
            <w:r w:rsidRPr="007034B5">
              <w:rPr>
                <w:rFonts w:cs="Arial"/>
                <w:sz w:val="24"/>
              </w:rPr>
              <w:t xml:space="preserve">On page 732, Cohen states, “Stories about that tomb sound absolutely incredible.” </w:t>
            </w:r>
            <w:r w:rsidR="00E0090B" w:rsidRPr="007034B5">
              <w:rPr>
                <w:rFonts w:cs="Arial"/>
                <w:sz w:val="24"/>
              </w:rPr>
              <w:t xml:space="preserve">What does the legend say about </w:t>
            </w:r>
            <w:r w:rsidRPr="007034B5">
              <w:rPr>
                <w:rFonts w:cs="Arial"/>
                <w:sz w:val="24"/>
              </w:rPr>
              <w:t xml:space="preserve">the </w:t>
            </w:r>
            <w:r w:rsidR="00E0090B" w:rsidRPr="007034B5">
              <w:rPr>
                <w:rFonts w:cs="Arial"/>
                <w:sz w:val="24"/>
              </w:rPr>
              <w:t xml:space="preserve">artifacts </w:t>
            </w:r>
            <w:r w:rsidRPr="007034B5">
              <w:rPr>
                <w:rFonts w:cs="Arial"/>
                <w:sz w:val="24"/>
              </w:rPr>
              <w:t xml:space="preserve">that might be in the tomb? </w:t>
            </w:r>
            <w:r w:rsidR="00F6414C" w:rsidRPr="007034B5">
              <w:rPr>
                <w:rFonts w:cs="Arial"/>
                <w:sz w:val="24"/>
              </w:rPr>
              <w:t>Based on the legend, what can you infer</w:t>
            </w:r>
            <w:r w:rsidRPr="007034B5">
              <w:rPr>
                <w:rFonts w:cs="Arial"/>
                <w:sz w:val="24"/>
              </w:rPr>
              <w:t xml:space="preserve"> about </w:t>
            </w:r>
            <w:r w:rsidR="00E0090B" w:rsidRPr="007034B5">
              <w:rPr>
                <w:rFonts w:cs="Arial"/>
                <w:sz w:val="24"/>
              </w:rPr>
              <w:t>Shih Huang Ti?</w:t>
            </w:r>
          </w:p>
        </w:tc>
        <w:tc>
          <w:tcPr>
            <w:tcW w:w="6449" w:type="dxa"/>
          </w:tcPr>
          <w:p w:rsidR="00A05BAA" w:rsidRPr="007034B5" w:rsidRDefault="00EE65E9" w:rsidP="007034B5">
            <w:pPr>
              <w:ind w:left="0" w:firstLine="0"/>
              <w:contextualSpacing/>
              <w:rPr>
                <w:rFonts w:cs="Arial"/>
                <w:sz w:val="24"/>
              </w:rPr>
            </w:pPr>
            <w:r w:rsidRPr="007034B5">
              <w:rPr>
                <w:rFonts w:cs="Arial"/>
                <w:sz w:val="24"/>
              </w:rPr>
              <w:t xml:space="preserve">(Column 1 Top of page 732) Artifacts may include: reproductions of 270 palaces, map of the empire, major rivers made of mercury, miniature ocean, miniature stars and planets, burial chambers, loaded crossbows, pallbearers, </w:t>
            </w:r>
            <w:r w:rsidR="00F6414C" w:rsidRPr="007034B5">
              <w:rPr>
                <w:rFonts w:cs="Arial"/>
                <w:sz w:val="24"/>
              </w:rPr>
              <w:t xml:space="preserve">and </w:t>
            </w:r>
            <w:r w:rsidRPr="007034B5">
              <w:rPr>
                <w:rFonts w:cs="Arial"/>
                <w:sz w:val="24"/>
              </w:rPr>
              <w:t>remains of Shih Huang Ti</w:t>
            </w:r>
            <w:r w:rsidR="00F6414C" w:rsidRPr="007034B5">
              <w:rPr>
                <w:rFonts w:cs="Arial"/>
                <w:sz w:val="24"/>
              </w:rPr>
              <w:t>.</w:t>
            </w:r>
            <w:r w:rsidRPr="007034B5">
              <w:rPr>
                <w:rFonts w:cs="Arial"/>
                <w:sz w:val="24"/>
              </w:rPr>
              <w:t xml:space="preserve"> </w:t>
            </w:r>
            <w:r w:rsidR="00F6414C" w:rsidRPr="007034B5">
              <w:rPr>
                <w:rFonts w:cs="Arial"/>
                <w:sz w:val="24"/>
              </w:rPr>
              <w:t xml:space="preserve">He believed in an afterlife because he had this intricate burial system and created a mini world within the tomb. There was security due to the crossbows and pallbearers buried with him because the text says they were the only ones </w:t>
            </w:r>
            <w:r w:rsidR="00F6414C" w:rsidRPr="007034B5">
              <w:rPr>
                <w:rFonts w:cs="Arial"/>
                <w:sz w:val="24"/>
              </w:rPr>
              <w:lastRenderedPageBreak/>
              <w:t>who knew how to navigate the tomb. Furthermore, because the legend survived oral tradition it proves that there was an important person buried in the tomb and it was preserved.</w:t>
            </w:r>
          </w:p>
        </w:tc>
      </w:tr>
      <w:tr w:rsidR="00CD6B7F" w:rsidRPr="007034B5">
        <w:trPr>
          <w:trHeight w:val="901"/>
        </w:trPr>
        <w:tc>
          <w:tcPr>
            <w:tcW w:w="6449" w:type="dxa"/>
          </w:tcPr>
          <w:p w:rsidR="00CD6B7F" w:rsidRPr="007034B5" w:rsidRDefault="00E518C0" w:rsidP="007034B5">
            <w:pPr>
              <w:ind w:left="0" w:firstLine="0"/>
              <w:contextualSpacing/>
              <w:rPr>
                <w:rFonts w:cs="Arial"/>
                <w:sz w:val="24"/>
              </w:rPr>
            </w:pPr>
            <w:r>
              <w:rPr>
                <w:rFonts w:cs="Arial"/>
                <w:sz w:val="24"/>
              </w:rPr>
              <w:lastRenderedPageBreak/>
              <w:t>On page 733, w</w:t>
            </w:r>
            <w:r w:rsidR="00994049" w:rsidRPr="007034B5">
              <w:rPr>
                <w:rFonts w:cs="Arial"/>
                <w:sz w:val="24"/>
              </w:rPr>
              <w:t>hat was actually excavated from the tomb at the time of publication? What was the condition of these artifacts?</w:t>
            </w:r>
          </w:p>
        </w:tc>
        <w:tc>
          <w:tcPr>
            <w:tcW w:w="6449" w:type="dxa"/>
          </w:tcPr>
          <w:p w:rsidR="00676F4D" w:rsidRPr="007034B5" w:rsidRDefault="00676F4D" w:rsidP="007034B5">
            <w:pPr>
              <w:ind w:left="360"/>
              <w:contextualSpacing/>
              <w:rPr>
                <w:rFonts w:cs="Arial"/>
                <w:sz w:val="24"/>
              </w:rPr>
            </w:pPr>
          </w:p>
          <w:p w:rsidR="00CD6B7F" w:rsidRPr="007034B5" w:rsidRDefault="009F7E36" w:rsidP="007034B5">
            <w:pPr>
              <w:ind w:left="360"/>
              <w:contextualSpacing/>
              <w:rPr>
                <w:rFonts w:cs="Arial"/>
                <w:sz w:val="24"/>
              </w:rPr>
            </w:pPr>
            <w:r w:rsidRPr="007034B5">
              <w:rPr>
                <w:rFonts w:cs="Arial"/>
                <w:sz w:val="24"/>
              </w:rPr>
              <w:t xml:space="preserve">(Column 1 last paragraph continuing to Column 2 page 733) The artifacts excavated were approximately 6000 life size clay warriors, and scores of statues of horses. </w:t>
            </w:r>
          </w:p>
          <w:p w:rsidR="00A05BAA" w:rsidRPr="007034B5" w:rsidRDefault="00A05BAA" w:rsidP="007034B5">
            <w:pPr>
              <w:ind w:left="360"/>
              <w:contextualSpacing/>
              <w:rPr>
                <w:rFonts w:cs="Arial"/>
                <w:sz w:val="24"/>
              </w:rPr>
            </w:pPr>
          </w:p>
        </w:tc>
      </w:tr>
      <w:tr w:rsidR="00CD6B7F" w:rsidRPr="007034B5">
        <w:trPr>
          <w:trHeight w:val="890"/>
        </w:trPr>
        <w:tc>
          <w:tcPr>
            <w:tcW w:w="6449" w:type="dxa"/>
          </w:tcPr>
          <w:p w:rsidR="001167DE" w:rsidRPr="007034B5" w:rsidRDefault="001167DE" w:rsidP="009E6B7D">
            <w:pPr>
              <w:ind w:left="0" w:firstLine="0"/>
              <w:contextualSpacing/>
              <w:rPr>
                <w:rFonts w:cs="Arial"/>
                <w:sz w:val="24"/>
              </w:rPr>
            </w:pPr>
            <w:r w:rsidRPr="007034B5">
              <w:rPr>
                <w:rFonts w:cs="Arial"/>
                <w:sz w:val="24"/>
              </w:rPr>
              <w:t>Give three facts about Shi</w:t>
            </w:r>
            <w:r w:rsidR="009F7E36" w:rsidRPr="007034B5">
              <w:rPr>
                <w:rFonts w:cs="Arial"/>
                <w:sz w:val="24"/>
              </w:rPr>
              <w:t>h Huang Ti</w:t>
            </w:r>
            <w:r w:rsidR="009E6B7D">
              <w:rPr>
                <w:rFonts w:cs="Arial"/>
                <w:sz w:val="24"/>
              </w:rPr>
              <w:t>’s leadership</w:t>
            </w:r>
            <w:r w:rsidR="009F7E36" w:rsidRPr="007034B5">
              <w:rPr>
                <w:rFonts w:cs="Arial"/>
                <w:sz w:val="24"/>
              </w:rPr>
              <w:t xml:space="preserve"> from pages 730-73</w:t>
            </w:r>
            <w:r w:rsidR="009E6B7D">
              <w:rPr>
                <w:rFonts w:cs="Arial"/>
                <w:sz w:val="24"/>
              </w:rPr>
              <w:t>1</w:t>
            </w:r>
            <w:r w:rsidR="004511AD" w:rsidRPr="007034B5">
              <w:rPr>
                <w:rFonts w:cs="Arial"/>
                <w:sz w:val="24"/>
              </w:rPr>
              <w:t>.</w:t>
            </w:r>
            <w:r w:rsidR="009E6B7D">
              <w:rPr>
                <w:rFonts w:cs="Arial"/>
                <w:sz w:val="24"/>
              </w:rPr>
              <w:t xml:space="preserve">  What do these facts tell the reader about Shih Huang Ti’s character?</w:t>
            </w:r>
            <w:r w:rsidR="00D06FBF" w:rsidRPr="007034B5">
              <w:rPr>
                <w:rFonts w:cs="Arial"/>
                <w:sz w:val="24"/>
              </w:rPr>
              <w:t xml:space="preserve"> </w:t>
            </w:r>
          </w:p>
        </w:tc>
        <w:tc>
          <w:tcPr>
            <w:tcW w:w="6449" w:type="dxa"/>
          </w:tcPr>
          <w:p w:rsidR="00A05BAA" w:rsidRPr="007034B5" w:rsidRDefault="007034B5" w:rsidP="007034B5">
            <w:pPr>
              <w:ind w:left="0" w:firstLine="0"/>
              <w:rPr>
                <w:rFonts w:cs="Arial"/>
                <w:sz w:val="24"/>
                <w:szCs w:val="24"/>
              </w:rPr>
            </w:pPr>
            <w:r>
              <w:rPr>
                <w:rFonts w:cs="Arial"/>
                <w:sz w:val="24"/>
              </w:rPr>
              <w:t xml:space="preserve">1. </w:t>
            </w:r>
            <w:r w:rsidR="009F7E36" w:rsidRPr="007034B5">
              <w:rPr>
                <w:rFonts w:cs="Arial"/>
                <w:sz w:val="24"/>
              </w:rPr>
              <w:t>Leadership is on page 730 and top of 731.</w:t>
            </w:r>
            <w:r w:rsidR="00C6239F" w:rsidRPr="007034B5">
              <w:rPr>
                <w:rFonts w:cs="Arial"/>
                <w:sz w:val="24"/>
              </w:rPr>
              <w:t xml:space="preserve"> Leadership may include, consolidating power, king of small state Ch’in, proclaimed himself emperor, began the rule of emperors that lasted in China to 1912.</w:t>
            </w:r>
          </w:p>
          <w:p w:rsidR="00A05BAA" w:rsidRPr="007034B5" w:rsidRDefault="00A05BAA" w:rsidP="007034B5">
            <w:pPr>
              <w:ind w:left="0" w:firstLine="0"/>
              <w:rPr>
                <w:sz w:val="24"/>
                <w:szCs w:val="24"/>
              </w:rPr>
            </w:pPr>
          </w:p>
          <w:p w:rsidR="00A05BAA" w:rsidRPr="007034B5" w:rsidRDefault="00A05BAA" w:rsidP="007034B5">
            <w:pPr>
              <w:ind w:left="31" w:hanging="31"/>
              <w:rPr>
                <w:sz w:val="24"/>
                <w:szCs w:val="24"/>
              </w:rPr>
            </w:pPr>
          </w:p>
        </w:tc>
      </w:tr>
      <w:tr w:rsidR="00331914" w:rsidRPr="007034B5">
        <w:trPr>
          <w:trHeight w:val="890"/>
        </w:trPr>
        <w:tc>
          <w:tcPr>
            <w:tcW w:w="6449" w:type="dxa"/>
          </w:tcPr>
          <w:p w:rsidR="00331914" w:rsidRPr="007034B5" w:rsidRDefault="009E6B7D" w:rsidP="007034B5">
            <w:pPr>
              <w:ind w:left="0" w:firstLine="0"/>
              <w:contextualSpacing/>
              <w:rPr>
                <w:rFonts w:cs="Arial"/>
                <w:sz w:val="24"/>
              </w:rPr>
            </w:pPr>
            <w:r>
              <w:rPr>
                <w:rFonts w:cs="Arial"/>
                <w:sz w:val="24"/>
              </w:rPr>
              <w:t>Provide two facts about the emperor’s architectural accomplishments from page 731.  Based upon his architectural achievements what can the reader conclude about his character?</w:t>
            </w:r>
          </w:p>
        </w:tc>
        <w:tc>
          <w:tcPr>
            <w:tcW w:w="6449" w:type="dxa"/>
          </w:tcPr>
          <w:p w:rsidR="00331914" w:rsidRDefault="00331914" w:rsidP="007034B5">
            <w:pPr>
              <w:ind w:left="0" w:firstLine="0"/>
              <w:rPr>
                <w:rFonts w:cs="Arial"/>
                <w:sz w:val="24"/>
              </w:rPr>
            </w:pPr>
            <w:r>
              <w:rPr>
                <w:rFonts w:cs="Arial"/>
                <w:sz w:val="24"/>
              </w:rPr>
              <w:t xml:space="preserve">2. </w:t>
            </w:r>
            <w:r w:rsidRPr="007034B5">
              <w:rPr>
                <w:rFonts w:cs="Arial"/>
                <w:sz w:val="24"/>
              </w:rPr>
              <w:t>Architectural accomplishments are on page 731, column 1 first complete paragraph is the Great Wall and students may include information about the construction of the tomb also on page 731 column 2</w:t>
            </w:r>
            <w:r>
              <w:rPr>
                <w:rFonts w:cs="Arial"/>
                <w:sz w:val="24"/>
              </w:rPr>
              <w:t>.</w:t>
            </w:r>
          </w:p>
        </w:tc>
      </w:tr>
      <w:tr w:rsidR="00331914" w:rsidRPr="007034B5">
        <w:trPr>
          <w:trHeight w:val="890"/>
        </w:trPr>
        <w:tc>
          <w:tcPr>
            <w:tcW w:w="6449" w:type="dxa"/>
          </w:tcPr>
          <w:p w:rsidR="009E6B7D" w:rsidRPr="007034B5" w:rsidRDefault="009E6B7D" w:rsidP="009E6B7D">
            <w:pPr>
              <w:ind w:left="0" w:firstLine="0"/>
              <w:contextualSpacing/>
              <w:rPr>
                <w:rFonts w:cs="Arial"/>
                <w:sz w:val="24"/>
              </w:rPr>
            </w:pPr>
            <w:r>
              <w:rPr>
                <w:rFonts w:cs="Arial"/>
                <w:sz w:val="24"/>
              </w:rPr>
              <w:t xml:space="preserve">Shih Huang Ti was obsessed with his own mortality, using page 731 provide three details that describe his attempts to live forever.  </w:t>
            </w:r>
            <w:r w:rsidR="001E5CC9">
              <w:rPr>
                <w:rFonts w:cs="Arial"/>
                <w:sz w:val="24"/>
              </w:rPr>
              <w:t>Which trait(s) are revealed by his actions?</w:t>
            </w:r>
            <w:r>
              <w:rPr>
                <w:rFonts w:cs="Arial"/>
                <w:sz w:val="24"/>
              </w:rPr>
              <w:t xml:space="preserve">  </w:t>
            </w:r>
            <w:r w:rsidRPr="007034B5">
              <w:rPr>
                <w:rFonts w:cs="Arial"/>
                <w:sz w:val="24"/>
              </w:rPr>
              <w:t xml:space="preserve"> </w:t>
            </w:r>
          </w:p>
          <w:p w:rsidR="00331914" w:rsidRPr="007034B5" w:rsidRDefault="00331914" w:rsidP="007034B5">
            <w:pPr>
              <w:ind w:left="0" w:firstLine="0"/>
              <w:contextualSpacing/>
              <w:rPr>
                <w:rFonts w:cs="Arial"/>
                <w:sz w:val="24"/>
              </w:rPr>
            </w:pPr>
          </w:p>
        </w:tc>
        <w:tc>
          <w:tcPr>
            <w:tcW w:w="6449" w:type="dxa"/>
          </w:tcPr>
          <w:p w:rsidR="00331914" w:rsidRDefault="00331914" w:rsidP="007034B5">
            <w:pPr>
              <w:ind w:left="0" w:firstLine="0"/>
              <w:rPr>
                <w:rFonts w:cs="Arial"/>
                <w:sz w:val="24"/>
              </w:rPr>
            </w:pPr>
            <w:r>
              <w:rPr>
                <w:rFonts w:cs="Arial"/>
                <w:sz w:val="24"/>
              </w:rPr>
              <w:t xml:space="preserve">3. </w:t>
            </w:r>
            <w:r w:rsidRPr="007034B5">
              <w:rPr>
                <w:rFonts w:cs="Arial"/>
                <w:sz w:val="24"/>
              </w:rPr>
              <w:t>His desire to stay alive; page 731, bottom of column 1 and continuing to column 2, he trusted in “phony magicians and fakers”, sent the fleet to far off lands in search of immortals living there, and the construction of his tomb.</w:t>
            </w:r>
          </w:p>
        </w:tc>
      </w:tr>
      <w:tr w:rsidR="00CD6B7F" w:rsidRPr="007034B5">
        <w:trPr>
          <w:trHeight w:val="899"/>
        </w:trPr>
        <w:tc>
          <w:tcPr>
            <w:tcW w:w="6449" w:type="dxa"/>
          </w:tcPr>
          <w:p w:rsidR="00D06FBF" w:rsidRPr="007034B5" w:rsidRDefault="004511AD" w:rsidP="007034B5">
            <w:pPr>
              <w:ind w:left="0" w:firstLine="0"/>
              <w:contextualSpacing/>
              <w:rPr>
                <w:rFonts w:cs="Arial"/>
                <w:sz w:val="24"/>
              </w:rPr>
            </w:pPr>
            <w:r w:rsidRPr="007034B5">
              <w:rPr>
                <w:rFonts w:cs="Arial"/>
                <w:sz w:val="24"/>
              </w:rPr>
              <w:t>W</w:t>
            </w:r>
            <w:r w:rsidR="00D06FBF" w:rsidRPr="007034B5">
              <w:rPr>
                <w:rFonts w:cs="Arial"/>
                <w:sz w:val="24"/>
              </w:rPr>
              <w:t xml:space="preserve">hat is the author’s attitude towards </w:t>
            </w:r>
            <w:r w:rsidRPr="007034B5">
              <w:rPr>
                <w:rFonts w:cs="Arial"/>
                <w:sz w:val="24"/>
              </w:rPr>
              <w:t xml:space="preserve">China’s </w:t>
            </w:r>
            <w:r w:rsidR="00D06FBF" w:rsidRPr="007034B5">
              <w:rPr>
                <w:rFonts w:cs="Arial"/>
                <w:sz w:val="24"/>
              </w:rPr>
              <w:t>slow</w:t>
            </w:r>
            <w:r w:rsidRPr="007034B5">
              <w:rPr>
                <w:rFonts w:cs="Arial"/>
                <w:sz w:val="24"/>
              </w:rPr>
              <w:t xml:space="preserve"> approach to the</w:t>
            </w:r>
            <w:r w:rsidR="00D06FBF" w:rsidRPr="007034B5">
              <w:rPr>
                <w:rFonts w:cs="Arial"/>
                <w:sz w:val="24"/>
              </w:rPr>
              <w:t xml:space="preserve"> excavation of the tomb?</w:t>
            </w:r>
            <w:r w:rsidR="0081512F" w:rsidRPr="007034B5">
              <w:rPr>
                <w:rFonts w:cs="Arial"/>
                <w:sz w:val="24"/>
              </w:rPr>
              <w:t xml:space="preserve"> Give evidence from the text to support your response.</w:t>
            </w:r>
            <w:r w:rsidR="00490D3D">
              <w:rPr>
                <w:rFonts w:cs="Arial"/>
                <w:sz w:val="24"/>
              </w:rPr>
              <w:t xml:space="preserve"> (Pg.</w:t>
            </w:r>
            <w:r w:rsidR="00F2209D">
              <w:rPr>
                <w:rFonts w:cs="Arial"/>
                <w:sz w:val="24"/>
              </w:rPr>
              <w:t xml:space="preserve"> 733)</w:t>
            </w:r>
          </w:p>
          <w:p w:rsidR="00D06FBF" w:rsidRPr="007034B5" w:rsidRDefault="00D06FBF" w:rsidP="007034B5">
            <w:pPr>
              <w:contextualSpacing/>
              <w:rPr>
                <w:rFonts w:cs="Arial"/>
                <w:sz w:val="24"/>
              </w:rPr>
            </w:pPr>
          </w:p>
        </w:tc>
        <w:tc>
          <w:tcPr>
            <w:tcW w:w="6449" w:type="dxa"/>
          </w:tcPr>
          <w:p w:rsidR="00A05BAA" w:rsidRPr="007034B5" w:rsidRDefault="0081512F" w:rsidP="007034B5">
            <w:pPr>
              <w:ind w:left="0" w:firstLine="0"/>
              <w:contextualSpacing/>
              <w:rPr>
                <w:rFonts w:cs="Arial"/>
                <w:sz w:val="24"/>
              </w:rPr>
            </w:pPr>
            <w:r w:rsidRPr="007034B5">
              <w:rPr>
                <w:rFonts w:cs="Arial"/>
                <w:sz w:val="24"/>
              </w:rPr>
              <w:t xml:space="preserve">(Page 733, Column 2, next to last paragraph) The author appears to have an approving tone, saying that the Chinese are not rushing, and that a few more years won’t make much difference after all this time. </w:t>
            </w:r>
          </w:p>
        </w:tc>
      </w:tr>
      <w:tr w:rsidR="00552169" w:rsidRPr="007034B5">
        <w:trPr>
          <w:trHeight w:val="899"/>
        </w:trPr>
        <w:tc>
          <w:tcPr>
            <w:tcW w:w="6449" w:type="dxa"/>
          </w:tcPr>
          <w:p w:rsidR="00552169" w:rsidRPr="007034B5" w:rsidRDefault="004511AD" w:rsidP="007034B5">
            <w:pPr>
              <w:ind w:left="0" w:firstLine="0"/>
              <w:contextualSpacing/>
              <w:rPr>
                <w:rFonts w:cs="Arial"/>
                <w:sz w:val="24"/>
              </w:rPr>
            </w:pPr>
            <w:r w:rsidRPr="007034B5">
              <w:rPr>
                <w:rFonts w:cs="Arial"/>
                <w:sz w:val="24"/>
              </w:rPr>
              <w:t xml:space="preserve">Cohen states on page 733, “Though once denounced as a tyrant, Ch’in Shih Huang Ti is now regarded as a national hero.” </w:t>
            </w:r>
            <w:r w:rsidR="00800F28" w:rsidRPr="007034B5">
              <w:rPr>
                <w:rFonts w:cs="Arial"/>
                <w:sz w:val="24"/>
              </w:rPr>
              <w:t>Based on this text</w:t>
            </w:r>
            <w:r w:rsidR="00B72A1C" w:rsidRPr="007034B5">
              <w:rPr>
                <w:rFonts w:cs="Arial"/>
                <w:sz w:val="24"/>
              </w:rPr>
              <w:t>, w</w:t>
            </w:r>
            <w:r w:rsidR="00552169" w:rsidRPr="007034B5">
              <w:rPr>
                <w:rFonts w:cs="Arial"/>
                <w:sz w:val="24"/>
              </w:rPr>
              <w:t xml:space="preserve">hy do you think </w:t>
            </w:r>
            <w:r w:rsidR="00B72A1C" w:rsidRPr="007034B5">
              <w:rPr>
                <w:rFonts w:cs="Arial"/>
                <w:sz w:val="24"/>
              </w:rPr>
              <w:t xml:space="preserve">the </w:t>
            </w:r>
            <w:r w:rsidRPr="007034B5">
              <w:rPr>
                <w:rFonts w:cs="Arial"/>
                <w:sz w:val="24"/>
              </w:rPr>
              <w:t xml:space="preserve">Chinese </w:t>
            </w:r>
            <w:r w:rsidR="00B72A1C" w:rsidRPr="007034B5">
              <w:rPr>
                <w:rFonts w:cs="Arial"/>
                <w:sz w:val="24"/>
              </w:rPr>
              <w:t>changed their position?</w:t>
            </w:r>
          </w:p>
        </w:tc>
        <w:tc>
          <w:tcPr>
            <w:tcW w:w="6449" w:type="dxa"/>
          </w:tcPr>
          <w:p w:rsidR="00552169" w:rsidRPr="007034B5" w:rsidRDefault="00800F28" w:rsidP="00331914">
            <w:pPr>
              <w:ind w:left="0" w:firstLine="0"/>
              <w:contextualSpacing/>
              <w:rPr>
                <w:rFonts w:cs="Arial"/>
                <w:sz w:val="24"/>
              </w:rPr>
            </w:pPr>
            <w:r w:rsidRPr="007034B5">
              <w:rPr>
                <w:rFonts w:cs="Arial"/>
                <w:sz w:val="24"/>
              </w:rPr>
              <w:t xml:space="preserve">Based on the information presented in the text, Shih Huang Ti did begin a reign of emperors that lasted </w:t>
            </w:r>
            <w:r w:rsidR="00331914">
              <w:rPr>
                <w:rFonts w:cs="Arial"/>
                <w:sz w:val="24"/>
              </w:rPr>
              <w:t>until</w:t>
            </w:r>
            <w:r w:rsidR="00331914" w:rsidRPr="007034B5">
              <w:rPr>
                <w:rFonts w:cs="Arial"/>
                <w:sz w:val="24"/>
              </w:rPr>
              <w:t xml:space="preserve"> </w:t>
            </w:r>
            <w:r w:rsidRPr="007034B5">
              <w:rPr>
                <w:rFonts w:cs="Arial"/>
                <w:sz w:val="24"/>
              </w:rPr>
              <w:t>19</w:t>
            </w:r>
            <w:r w:rsidR="005E5AA9">
              <w:rPr>
                <w:rFonts w:cs="Arial"/>
                <w:sz w:val="24"/>
              </w:rPr>
              <w:t>12</w:t>
            </w:r>
            <w:r w:rsidRPr="007034B5">
              <w:rPr>
                <w:rFonts w:cs="Arial"/>
                <w:sz w:val="24"/>
              </w:rPr>
              <w:t xml:space="preserve">.  His tomb is rich in history and its contents are called “found treasures”. </w:t>
            </w:r>
          </w:p>
        </w:tc>
      </w:tr>
      <w:tr w:rsidR="00331914" w:rsidRPr="007034B5">
        <w:trPr>
          <w:trHeight w:val="899"/>
        </w:trPr>
        <w:tc>
          <w:tcPr>
            <w:tcW w:w="6449" w:type="dxa"/>
          </w:tcPr>
          <w:p w:rsidR="00331914" w:rsidRPr="007034B5" w:rsidRDefault="00331914" w:rsidP="00331914">
            <w:pPr>
              <w:ind w:left="0" w:firstLine="0"/>
              <w:contextualSpacing/>
              <w:rPr>
                <w:rFonts w:cs="Arial"/>
                <w:sz w:val="24"/>
              </w:rPr>
            </w:pPr>
            <w:r w:rsidRPr="007034B5">
              <w:rPr>
                <w:rFonts w:cs="Arial"/>
                <w:sz w:val="24"/>
              </w:rPr>
              <w:lastRenderedPageBreak/>
              <w:t>What is the author’s primary purpose in writing this text?</w:t>
            </w:r>
          </w:p>
          <w:p w:rsidR="00331914" w:rsidRPr="007034B5" w:rsidRDefault="00331914" w:rsidP="007034B5">
            <w:pPr>
              <w:ind w:left="0" w:firstLine="0"/>
              <w:contextualSpacing/>
              <w:rPr>
                <w:rFonts w:cs="Arial"/>
                <w:sz w:val="24"/>
              </w:rPr>
            </w:pPr>
          </w:p>
        </w:tc>
        <w:tc>
          <w:tcPr>
            <w:tcW w:w="6449" w:type="dxa"/>
          </w:tcPr>
          <w:p w:rsidR="00331914" w:rsidRPr="007034B5" w:rsidRDefault="00331914" w:rsidP="00331914">
            <w:pPr>
              <w:ind w:left="0" w:firstLine="0"/>
              <w:contextualSpacing/>
              <w:rPr>
                <w:rFonts w:cs="Arial"/>
                <w:sz w:val="24"/>
              </w:rPr>
            </w:pPr>
            <w:r w:rsidRPr="007034B5">
              <w:rPr>
                <w:rFonts w:cs="Arial"/>
                <w:sz w:val="24"/>
              </w:rPr>
              <w:t xml:space="preserve">The author’s purpose is to inform the reader about the tomb of the first emperor of China. This will lead </w:t>
            </w:r>
            <w:r>
              <w:rPr>
                <w:rFonts w:cs="Arial"/>
                <w:sz w:val="24"/>
              </w:rPr>
              <w:t xml:space="preserve">to </w:t>
            </w:r>
            <w:r w:rsidRPr="007034B5">
              <w:rPr>
                <w:rFonts w:cs="Arial"/>
                <w:sz w:val="24"/>
              </w:rPr>
              <w:t>a discussion about the various types of text such as to influence (persuade), express an opinion, entertain and inform</w:t>
            </w:r>
          </w:p>
        </w:tc>
      </w:tr>
    </w:tbl>
    <w:p w:rsidR="007034B5" w:rsidRDefault="007034B5"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970D74" w:rsidRDefault="000B4941" w:rsidP="001034D9">
      <w:pPr>
        <w:spacing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tblPr>
      <w:tblGrid>
        <w:gridCol w:w="1638"/>
        <w:gridCol w:w="4985"/>
        <w:gridCol w:w="6553"/>
      </w:tblGrid>
      <w:tr w:rsidR="00F02887">
        <w:trPr>
          <w:trHeight w:val="377"/>
        </w:trPr>
        <w:tc>
          <w:tcPr>
            <w:tcW w:w="1638" w:type="dxa"/>
          </w:tcPr>
          <w:p w:rsidR="00F02887" w:rsidRDefault="00F02887" w:rsidP="00F02887">
            <w:pPr>
              <w:contextualSpacing/>
            </w:pPr>
          </w:p>
        </w:tc>
        <w:tc>
          <w:tcPr>
            <w:tcW w:w="4985" w:type="dxa"/>
          </w:tcPr>
          <w:p w:rsidR="00F02887" w:rsidRPr="00F02887" w:rsidRDefault="00F02887" w:rsidP="00F02887">
            <w:pPr>
              <w:contextualSpacing/>
              <w:jc w:val="center"/>
              <w:rPr>
                <w:b/>
              </w:rPr>
            </w:pPr>
            <w:r w:rsidRPr="00F02887">
              <w:rPr>
                <w:b/>
              </w:rPr>
              <w:t>These words require less time to learn</w:t>
            </w:r>
          </w:p>
          <w:p w:rsidR="00F02887" w:rsidRDefault="00F02887" w:rsidP="00F02887">
            <w:pPr>
              <w:contextualSpacing/>
              <w:jc w:val="center"/>
              <w:rPr>
                <w:sz w:val="20"/>
              </w:rPr>
            </w:pPr>
            <w:r>
              <w:rPr>
                <w:sz w:val="20"/>
              </w:rPr>
              <w:t>(</w:t>
            </w:r>
            <w:r w:rsidRPr="003075B8">
              <w:rPr>
                <w:sz w:val="20"/>
              </w:rPr>
              <w:t>They are concrete or describe an object/event/</w:t>
            </w:r>
          </w:p>
          <w:p w:rsidR="00F02887" w:rsidRDefault="00F02887" w:rsidP="00F02887">
            <w:pPr>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contextualSpacing/>
              <w:jc w:val="center"/>
              <w:rPr>
                <w:b/>
              </w:rPr>
            </w:pPr>
            <w:r w:rsidRPr="00F02887">
              <w:rPr>
                <w:b/>
              </w:rPr>
              <w:t>These words require more time to learn</w:t>
            </w:r>
          </w:p>
          <w:p w:rsidR="00F02887" w:rsidRDefault="00F02887" w:rsidP="00F02887">
            <w:pPr>
              <w:contextualSpacing/>
              <w:jc w:val="center"/>
              <w:rPr>
                <w:sz w:val="20"/>
              </w:rPr>
            </w:pPr>
            <w:r>
              <w:rPr>
                <w:sz w:val="20"/>
              </w:rPr>
              <w:t xml:space="preserve">(They are abstract, have multiple meanings, are a part </w:t>
            </w:r>
          </w:p>
          <w:p w:rsidR="00F02887" w:rsidRDefault="00F02887" w:rsidP="00F02887">
            <w:pPr>
              <w:contextualSpacing/>
              <w:jc w:val="center"/>
              <w:rPr>
                <w:sz w:val="20"/>
              </w:rPr>
            </w:pPr>
            <w:r>
              <w:rPr>
                <w:sz w:val="20"/>
              </w:rPr>
              <w:t>of a word family, or are likely to appear again in future texts)</w:t>
            </w:r>
          </w:p>
        </w:tc>
      </w:tr>
      <w:tr w:rsidR="00F02887">
        <w:trPr>
          <w:cantSplit/>
          <w:trHeight w:val="1565"/>
        </w:trPr>
        <w:tc>
          <w:tcPr>
            <w:tcW w:w="1638" w:type="dxa"/>
            <w:textDirection w:val="btLr"/>
          </w:tcPr>
          <w:p w:rsidR="00F02887" w:rsidRPr="00F02887" w:rsidRDefault="00F02887" w:rsidP="00F2209D">
            <w:pPr>
              <w:ind w:left="113" w:right="113"/>
              <w:contextualSpacing/>
              <w:jc w:val="right"/>
              <w:rPr>
                <w:b/>
              </w:rPr>
            </w:pPr>
            <w:r w:rsidRPr="00F02887">
              <w:rPr>
                <w:b/>
              </w:rPr>
              <w:t>Meaning can be learned</w:t>
            </w:r>
            <w:r w:rsidR="00F2209D">
              <w:rPr>
                <w:b/>
              </w:rPr>
              <w:t xml:space="preserve"> </w:t>
            </w:r>
            <w:r w:rsidRPr="00F02887">
              <w:rPr>
                <w:b/>
              </w:rPr>
              <w:t>from context</w:t>
            </w:r>
          </w:p>
        </w:tc>
        <w:tc>
          <w:tcPr>
            <w:tcW w:w="4985" w:type="dxa"/>
          </w:tcPr>
          <w:p w:rsidR="00F02887" w:rsidRDefault="00F02887" w:rsidP="00F02887">
            <w:pPr>
              <w:contextualSpacing/>
            </w:pPr>
          </w:p>
          <w:p w:rsidR="00F2209D" w:rsidRDefault="00F2209D" w:rsidP="003B6E17">
            <w:pPr>
              <w:contextualSpacing/>
              <w:rPr>
                <w:sz w:val="20"/>
                <w:szCs w:val="20"/>
              </w:rPr>
            </w:pPr>
          </w:p>
          <w:p w:rsidR="00F2209D" w:rsidRDefault="00F2209D" w:rsidP="003B6E17">
            <w:pPr>
              <w:contextualSpacing/>
              <w:rPr>
                <w:sz w:val="20"/>
                <w:szCs w:val="20"/>
              </w:rPr>
            </w:pPr>
          </w:p>
          <w:p w:rsidR="00F2209D" w:rsidRDefault="00F2209D" w:rsidP="003B6E17">
            <w:pPr>
              <w:contextualSpacing/>
              <w:rPr>
                <w:sz w:val="20"/>
                <w:szCs w:val="20"/>
              </w:rPr>
            </w:pPr>
          </w:p>
          <w:p w:rsidR="003B6E17" w:rsidRPr="00CD4635" w:rsidRDefault="003B6E17" w:rsidP="003B6E17">
            <w:pPr>
              <w:contextualSpacing/>
              <w:rPr>
                <w:sz w:val="20"/>
                <w:szCs w:val="20"/>
              </w:rPr>
            </w:pPr>
            <w:r w:rsidRPr="00CD4635">
              <w:rPr>
                <w:sz w:val="20"/>
                <w:szCs w:val="20"/>
              </w:rPr>
              <w:t>Page [731] – [decomposing]</w:t>
            </w:r>
          </w:p>
          <w:p w:rsidR="00F02887" w:rsidRPr="00CD4635" w:rsidRDefault="00F02887" w:rsidP="00F02887">
            <w:pPr>
              <w:contextualSpacing/>
              <w:rPr>
                <w:sz w:val="20"/>
                <w:szCs w:val="20"/>
              </w:rPr>
            </w:pPr>
            <w:r w:rsidRPr="00CD4635">
              <w:rPr>
                <w:sz w:val="20"/>
                <w:szCs w:val="20"/>
              </w:rPr>
              <w:t>Page</w:t>
            </w:r>
            <w:r w:rsidR="00B55E9E" w:rsidRPr="00CD4635">
              <w:rPr>
                <w:sz w:val="20"/>
                <w:szCs w:val="20"/>
              </w:rPr>
              <w:t xml:space="preserve"> [731</w:t>
            </w:r>
            <w:r w:rsidRPr="00CD4635">
              <w:rPr>
                <w:sz w:val="20"/>
                <w:szCs w:val="20"/>
              </w:rPr>
              <w:t>] - [</w:t>
            </w:r>
            <w:r w:rsidR="00B55E9E" w:rsidRPr="00CD4635">
              <w:rPr>
                <w:sz w:val="20"/>
                <w:szCs w:val="20"/>
              </w:rPr>
              <w:t>proclaim</w:t>
            </w:r>
            <w:r w:rsidRPr="00CD4635">
              <w:rPr>
                <w:sz w:val="20"/>
                <w:szCs w:val="20"/>
              </w:rPr>
              <w:t>]</w:t>
            </w:r>
          </w:p>
          <w:p w:rsidR="003B6E17" w:rsidRPr="00CD4635" w:rsidRDefault="003B6E17" w:rsidP="003B6E17">
            <w:pPr>
              <w:contextualSpacing/>
              <w:rPr>
                <w:sz w:val="20"/>
                <w:szCs w:val="20"/>
              </w:rPr>
            </w:pPr>
            <w:r w:rsidRPr="00CD4635">
              <w:rPr>
                <w:sz w:val="20"/>
                <w:szCs w:val="20"/>
              </w:rPr>
              <w:t>Page [731] –[whereabouts]</w:t>
            </w:r>
          </w:p>
          <w:p w:rsidR="003B6E17" w:rsidRPr="00CD4635" w:rsidRDefault="003B6E17" w:rsidP="003B6E17">
            <w:pPr>
              <w:contextualSpacing/>
              <w:rPr>
                <w:sz w:val="20"/>
                <w:szCs w:val="20"/>
              </w:rPr>
            </w:pPr>
            <w:r w:rsidRPr="00CD4635">
              <w:rPr>
                <w:sz w:val="20"/>
                <w:szCs w:val="20"/>
              </w:rPr>
              <w:t>Page [731] –[barbarians]</w:t>
            </w:r>
          </w:p>
          <w:p w:rsidR="00F02887" w:rsidRPr="00CD4635" w:rsidRDefault="00FF0C03" w:rsidP="00F02887">
            <w:pPr>
              <w:contextualSpacing/>
              <w:rPr>
                <w:sz w:val="20"/>
                <w:szCs w:val="20"/>
              </w:rPr>
            </w:pPr>
            <w:r w:rsidRPr="00CD4635">
              <w:rPr>
                <w:sz w:val="20"/>
                <w:szCs w:val="20"/>
              </w:rPr>
              <w:t>Page [733] - [vandals</w:t>
            </w:r>
            <w:r w:rsidR="00F02887" w:rsidRPr="00CD4635">
              <w:rPr>
                <w:sz w:val="20"/>
                <w:szCs w:val="20"/>
              </w:rPr>
              <w:t>]</w:t>
            </w:r>
          </w:p>
          <w:p w:rsidR="00F2209D" w:rsidRDefault="00FF0C03" w:rsidP="00F02887">
            <w:pPr>
              <w:contextualSpacing/>
              <w:rPr>
                <w:sz w:val="20"/>
                <w:szCs w:val="20"/>
              </w:rPr>
            </w:pPr>
            <w:r w:rsidRPr="00CD4635">
              <w:rPr>
                <w:sz w:val="20"/>
                <w:szCs w:val="20"/>
              </w:rPr>
              <w:t xml:space="preserve">Page [733] - </w:t>
            </w:r>
            <w:r w:rsidR="00CD4635" w:rsidRPr="00CD4635">
              <w:rPr>
                <w:sz w:val="20"/>
                <w:szCs w:val="20"/>
              </w:rPr>
              <w:t>[preservation</w:t>
            </w:r>
            <w:r w:rsidR="00F02887" w:rsidRPr="00CD4635">
              <w:rPr>
                <w:sz w:val="20"/>
                <w:szCs w:val="20"/>
              </w:rPr>
              <w:t>]</w:t>
            </w:r>
          </w:p>
          <w:p w:rsidR="00F2209D" w:rsidRDefault="00F2209D" w:rsidP="00F02887">
            <w:pPr>
              <w:contextualSpacing/>
              <w:rPr>
                <w:sz w:val="20"/>
                <w:szCs w:val="20"/>
              </w:rPr>
            </w:pPr>
          </w:p>
          <w:p w:rsidR="00F2209D" w:rsidRDefault="00F2209D" w:rsidP="00F02887">
            <w:pPr>
              <w:contextualSpacing/>
              <w:rPr>
                <w:sz w:val="20"/>
                <w:szCs w:val="20"/>
              </w:rPr>
            </w:pPr>
          </w:p>
          <w:p w:rsidR="00F2209D" w:rsidRDefault="00F2209D" w:rsidP="00F02887">
            <w:pPr>
              <w:contextualSpacing/>
              <w:rPr>
                <w:sz w:val="20"/>
                <w:szCs w:val="20"/>
              </w:rPr>
            </w:pPr>
          </w:p>
          <w:p w:rsidR="00F2209D" w:rsidRDefault="00F2209D" w:rsidP="00F02887">
            <w:pPr>
              <w:contextualSpacing/>
              <w:rPr>
                <w:sz w:val="20"/>
                <w:szCs w:val="20"/>
              </w:rPr>
            </w:pPr>
          </w:p>
          <w:p w:rsidR="00F2209D" w:rsidRDefault="00F2209D" w:rsidP="00F02887">
            <w:pPr>
              <w:contextualSpacing/>
              <w:rPr>
                <w:sz w:val="20"/>
                <w:szCs w:val="20"/>
              </w:rPr>
            </w:pPr>
          </w:p>
          <w:p w:rsidR="00F2209D" w:rsidRDefault="00F2209D" w:rsidP="00F02887">
            <w:pPr>
              <w:contextualSpacing/>
              <w:rPr>
                <w:sz w:val="20"/>
                <w:szCs w:val="20"/>
              </w:rPr>
            </w:pPr>
          </w:p>
          <w:p w:rsidR="00F02887" w:rsidRDefault="00F02887" w:rsidP="00F2209D">
            <w:pPr>
              <w:ind w:left="0" w:firstLine="0"/>
              <w:contextualSpacing/>
            </w:pPr>
          </w:p>
        </w:tc>
        <w:tc>
          <w:tcPr>
            <w:tcW w:w="6553" w:type="dxa"/>
          </w:tcPr>
          <w:p w:rsidR="009B1F40" w:rsidRDefault="009B1F40" w:rsidP="009B1F40">
            <w:pPr>
              <w:contextualSpacing/>
              <w:rPr>
                <w:sz w:val="20"/>
                <w:szCs w:val="20"/>
              </w:rPr>
            </w:pPr>
          </w:p>
          <w:p w:rsidR="00F2209D" w:rsidRDefault="00F2209D" w:rsidP="009B1F40">
            <w:pPr>
              <w:contextualSpacing/>
              <w:rPr>
                <w:sz w:val="20"/>
                <w:szCs w:val="20"/>
              </w:rPr>
            </w:pPr>
          </w:p>
          <w:p w:rsidR="00F2209D" w:rsidRDefault="00F2209D" w:rsidP="009B1F40">
            <w:pPr>
              <w:contextualSpacing/>
              <w:rPr>
                <w:sz w:val="20"/>
                <w:szCs w:val="20"/>
              </w:rPr>
            </w:pPr>
          </w:p>
          <w:p w:rsidR="00F2209D" w:rsidRDefault="00F2209D" w:rsidP="009B1F40">
            <w:pPr>
              <w:contextualSpacing/>
              <w:rPr>
                <w:sz w:val="20"/>
                <w:szCs w:val="20"/>
              </w:rPr>
            </w:pPr>
          </w:p>
          <w:p w:rsidR="009B1F40" w:rsidRPr="00CD4635" w:rsidRDefault="009B1F40" w:rsidP="009B1F40">
            <w:pPr>
              <w:contextualSpacing/>
              <w:rPr>
                <w:sz w:val="20"/>
                <w:szCs w:val="20"/>
              </w:rPr>
            </w:pPr>
            <w:r w:rsidRPr="00CD4635">
              <w:rPr>
                <w:sz w:val="20"/>
                <w:szCs w:val="20"/>
              </w:rPr>
              <w:t>Page [731]-[surpass]</w:t>
            </w:r>
          </w:p>
          <w:p w:rsidR="009B1F40" w:rsidRPr="00CD4635" w:rsidRDefault="009B1F40" w:rsidP="009B1F40">
            <w:pPr>
              <w:contextualSpacing/>
              <w:rPr>
                <w:sz w:val="20"/>
                <w:szCs w:val="20"/>
              </w:rPr>
            </w:pPr>
            <w:r w:rsidRPr="00CD4635">
              <w:rPr>
                <w:sz w:val="20"/>
                <w:szCs w:val="20"/>
              </w:rPr>
              <w:t>Page [731] - [archaeological]</w:t>
            </w:r>
          </w:p>
          <w:p w:rsidR="009B1F40" w:rsidRPr="00CD4635" w:rsidRDefault="009B1F40" w:rsidP="009B1F40">
            <w:pPr>
              <w:contextualSpacing/>
              <w:rPr>
                <w:sz w:val="20"/>
                <w:szCs w:val="20"/>
              </w:rPr>
            </w:pPr>
            <w:r w:rsidRPr="00CD4635">
              <w:rPr>
                <w:sz w:val="20"/>
                <w:szCs w:val="20"/>
              </w:rPr>
              <w:t>Page</w:t>
            </w:r>
            <w:r>
              <w:rPr>
                <w:sz w:val="20"/>
                <w:szCs w:val="20"/>
              </w:rPr>
              <w:t xml:space="preserve"> </w:t>
            </w:r>
            <w:r w:rsidRPr="00CD4635">
              <w:rPr>
                <w:sz w:val="20"/>
                <w:szCs w:val="20"/>
              </w:rPr>
              <w:t>[733]- [excavations]</w:t>
            </w:r>
          </w:p>
          <w:p w:rsidR="009B1F40" w:rsidRPr="00CD4635" w:rsidRDefault="009B1F40" w:rsidP="009B1F40">
            <w:pPr>
              <w:contextualSpacing/>
              <w:rPr>
                <w:sz w:val="20"/>
                <w:szCs w:val="20"/>
              </w:rPr>
            </w:pPr>
            <w:r w:rsidRPr="00CD4635">
              <w:rPr>
                <w:sz w:val="20"/>
                <w:szCs w:val="20"/>
              </w:rPr>
              <w:t>Page [733]- [tyrant]</w:t>
            </w:r>
          </w:p>
          <w:p w:rsidR="009B1F40" w:rsidRPr="00CD4635" w:rsidRDefault="009B1F40" w:rsidP="009B1F40">
            <w:pPr>
              <w:contextualSpacing/>
              <w:rPr>
                <w:sz w:val="20"/>
                <w:szCs w:val="20"/>
              </w:rPr>
            </w:pPr>
            <w:r w:rsidRPr="00CD4635">
              <w:rPr>
                <w:sz w:val="20"/>
                <w:szCs w:val="20"/>
              </w:rPr>
              <w:t>Page [733] – [contradictory]</w:t>
            </w:r>
          </w:p>
          <w:p w:rsidR="00F02887" w:rsidRDefault="00F02887" w:rsidP="00FF0C03">
            <w:pPr>
              <w:contextualSpacing/>
            </w:pPr>
          </w:p>
        </w:tc>
      </w:tr>
      <w:tr w:rsidR="00F02887">
        <w:trPr>
          <w:cantSplit/>
          <w:trHeight w:val="3770"/>
        </w:trPr>
        <w:tc>
          <w:tcPr>
            <w:tcW w:w="1638" w:type="dxa"/>
            <w:textDirection w:val="btLr"/>
          </w:tcPr>
          <w:p w:rsidR="00F02887" w:rsidRPr="00F02887" w:rsidRDefault="00F02887" w:rsidP="00174763">
            <w:pPr>
              <w:ind w:left="113" w:right="113"/>
              <w:contextualSpacing/>
              <w:jc w:val="center"/>
              <w:rPr>
                <w:b/>
              </w:rPr>
            </w:pPr>
            <w:r w:rsidRPr="00F02887">
              <w:rPr>
                <w:b/>
              </w:rPr>
              <w:t>Meaning needs to be provided</w:t>
            </w:r>
          </w:p>
        </w:tc>
        <w:tc>
          <w:tcPr>
            <w:tcW w:w="4985" w:type="dxa"/>
          </w:tcPr>
          <w:p w:rsidR="00174763" w:rsidRDefault="00174763" w:rsidP="005F77F9">
            <w:pPr>
              <w:contextualSpacing/>
              <w:rPr>
                <w:sz w:val="20"/>
                <w:szCs w:val="20"/>
              </w:rPr>
            </w:pPr>
          </w:p>
          <w:p w:rsidR="005F77F9" w:rsidRPr="00CD4635" w:rsidRDefault="005F77F9" w:rsidP="005F77F9">
            <w:pPr>
              <w:contextualSpacing/>
              <w:rPr>
                <w:sz w:val="20"/>
                <w:szCs w:val="20"/>
              </w:rPr>
            </w:pPr>
            <w:r w:rsidRPr="00CD4635">
              <w:rPr>
                <w:sz w:val="20"/>
                <w:szCs w:val="20"/>
              </w:rPr>
              <w:t>Page [</w:t>
            </w:r>
            <w:r w:rsidR="00B55E9E" w:rsidRPr="00CD4635">
              <w:rPr>
                <w:sz w:val="20"/>
                <w:szCs w:val="20"/>
              </w:rPr>
              <w:t>731] - [consolidate</w:t>
            </w:r>
            <w:r w:rsidRPr="00CD4635">
              <w:rPr>
                <w:sz w:val="20"/>
                <w:szCs w:val="20"/>
              </w:rPr>
              <w:t>]</w:t>
            </w:r>
          </w:p>
          <w:p w:rsidR="00FF0C03" w:rsidRPr="00CD4635" w:rsidRDefault="00FF0C03" w:rsidP="005F77F9">
            <w:pPr>
              <w:contextualSpacing/>
              <w:rPr>
                <w:sz w:val="20"/>
                <w:szCs w:val="20"/>
              </w:rPr>
            </w:pPr>
            <w:r w:rsidRPr="00CD4635">
              <w:rPr>
                <w:sz w:val="20"/>
                <w:szCs w:val="20"/>
              </w:rPr>
              <w:t>Page [731] –[immortality]</w:t>
            </w:r>
          </w:p>
          <w:p w:rsidR="00FF0C03" w:rsidRPr="00CD4635" w:rsidRDefault="00FF0C03" w:rsidP="005F77F9">
            <w:pPr>
              <w:contextualSpacing/>
              <w:rPr>
                <w:sz w:val="20"/>
                <w:szCs w:val="20"/>
              </w:rPr>
            </w:pPr>
            <w:r w:rsidRPr="00CD4635">
              <w:rPr>
                <w:sz w:val="20"/>
                <w:szCs w:val="20"/>
              </w:rPr>
              <w:t>Page [731</w:t>
            </w:r>
            <w:r w:rsidR="0014143D" w:rsidRPr="00CD4635">
              <w:rPr>
                <w:sz w:val="20"/>
                <w:szCs w:val="20"/>
              </w:rPr>
              <w:t>] – [procession]</w:t>
            </w:r>
          </w:p>
          <w:p w:rsidR="0014143D" w:rsidRPr="00CD4635" w:rsidRDefault="0014143D" w:rsidP="005F77F9">
            <w:pPr>
              <w:contextualSpacing/>
              <w:rPr>
                <w:sz w:val="20"/>
                <w:szCs w:val="20"/>
              </w:rPr>
            </w:pPr>
            <w:r w:rsidRPr="00CD4635">
              <w:rPr>
                <w:sz w:val="20"/>
                <w:szCs w:val="20"/>
              </w:rPr>
              <w:t>Page [731]- [contrived]</w:t>
            </w:r>
          </w:p>
          <w:p w:rsidR="0014143D" w:rsidRPr="00CD4635" w:rsidRDefault="0014143D" w:rsidP="005F77F9">
            <w:pPr>
              <w:contextualSpacing/>
              <w:rPr>
                <w:sz w:val="20"/>
                <w:szCs w:val="20"/>
              </w:rPr>
            </w:pPr>
            <w:r w:rsidRPr="00CD4635">
              <w:rPr>
                <w:sz w:val="20"/>
                <w:szCs w:val="20"/>
              </w:rPr>
              <w:t>Page [731]- [consolidated]</w:t>
            </w:r>
          </w:p>
          <w:p w:rsidR="0014143D" w:rsidRPr="00CD4635" w:rsidRDefault="0014143D" w:rsidP="005F77F9">
            <w:pPr>
              <w:contextualSpacing/>
              <w:rPr>
                <w:sz w:val="20"/>
                <w:szCs w:val="20"/>
              </w:rPr>
            </w:pPr>
            <w:r w:rsidRPr="00CD4635">
              <w:rPr>
                <w:sz w:val="20"/>
                <w:szCs w:val="20"/>
              </w:rPr>
              <w:t>Page [731] –[prospect</w:t>
            </w:r>
            <w:r w:rsidR="004E7810">
              <w:rPr>
                <w:sz w:val="20"/>
                <w:szCs w:val="20"/>
              </w:rPr>
              <w:t>]</w:t>
            </w:r>
          </w:p>
          <w:p w:rsidR="0014143D" w:rsidRPr="00CD4635" w:rsidRDefault="0014143D" w:rsidP="005F77F9">
            <w:pPr>
              <w:contextualSpacing/>
              <w:rPr>
                <w:sz w:val="20"/>
                <w:szCs w:val="20"/>
              </w:rPr>
            </w:pPr>
            <w:r w:rsidRPr="00CD4635">
              <w:rPr>
                <w:sz w:val="20"/>
                <w:szCs w:val="20"/>
              </w:rPr>
              <w:t>Page[731] – [fleet]</w:t>
            </w:r>
          </w:p>
          <w:p w:rsidR="0014143D" w:rsidRPr="00CD4635" w:rsidRDefault="0014143D" w:rsidP="005F77F9">
            <w:pPr>
              <w:contextualSpacing/>
              <w:rPr>
                <w:sz w:val="20"/>
                <w:szCs w:val="20"/>
              </w:rPr>
            </w:pPr>
            <w:r w:rsidRPr="00CD4635">
              <w:rPr>
                <w:sz w:val="20"/>
                <w:szCs w:val="20"/>
              </w:rPr>
              <w:t>Page [732]</w:t>
            </w:r>
            <w:r w:rsidR="00587A7E">
              <w:rPr>
                <w:sz w:val="20"/>
                <w:szCs w:val="20"/>
              </w:rPr>
              <w:t xml:space="preserve"> </w:t>
            </w:r>
            <w:r w:rsidRPr="00CD4635">
              <w:rPr>
                <w:sz w:val="20"/>
                <w:szCs w:val="20"/>
              </w:rPr>
              <w:t>-</w:t>
            </w:r>
            <w:r w:rsidR="00587A7E">
              <w:rPr>
                <w:sz w:val="20"/>
                <w:szCs w:val="20"/>
              </w:rPr>
              <w:t xml:space="preserve"> </w:t>
            </w:r>
            <w:r w:rsidRPr="00CD4635">
              <w:rPr>
                <w:sz w:val="20"/>
                <w:szCs w:val="20"/>
              </w:rPr>
              <w:t>[mercury]</w:t>
            </w:r>
          </w:p>
          <w:p w:rsidR="0014143D" w:rsidRPr="00CD4635" w:rsidRDefault="0014143D" w:rsidP="005F77F9">
            <w:pPr>
              <w:contextualSpacing/>
              <w:rPr>
                <w:sz w:val="20"/>
                <w:szCs w:val="20"/>
              </w:rPr>
            </w:pPr>
            <w:r w:rsidRPr="00CD4635">
              <w:rPr>
                <w:sz w:val="20"/>
                <w:szCs w:val="20"/>
              </w:rPr>
              <w:t>Page [732] – [ingot]</w:t>
            </w:r>
          </w:p>
          <w:p w:rsidR="0014143D" w:rsidRPr="00CD4635" w:rsidRDefault="0014143D" w:rsidP="005F77F9">
            <w:pPr>
              <w:contextualSpacing/>
              <w:rPr>
                <w:sz w:val="20"/>
                <w:szCs w:val="20"/>
              </w:rPr>
            </w:pPr>
            <w:r w:rsidRPr="00CD4635">
              <w:rPr>
                <w:sz w:val="20"/>
                <w:szCs w:val="20"/>
              </w:rPr>
              <w:t>Page [732] –</w:t>
            </w:r>
            <w:r w:rsidR="00587A7E">
              <w:rPr>
                <w:sz w:val="20"/>
                <w:szCs w:val="20"/>
              </w:rPr>
              <w:t xml:space="preserve"> </w:t>
            </w:r>
            <w:r w:rsidRPr="00CD4635">
              <w:rPr>
                <w:sz w:val="20"/>
                <w:szCs w:val="20"/>
              </w:rPr>
              <w:t>[pallbearers]</w:t>
            </w:r>
          </w:p>
          <w:p w:rsidR="00CD4635" w:rsidRPr="00CD4635" w:rsidRDefault="00CD4635" w:rsidP="005F77F9">
            <w:pPr>
              <w:contextualSpacing/>
              <w:rPr>
                <w:sz w:val="20"/>
                <w:szCs w:val="20"/>
              </w:rPr>
            </w:pPr>
            <w:r w:rsidRPr="00CD4635">
              <w:rPr>
                <w:sz w:val="20"/>
                <w:szCs w:val="20"/>
              </w:rPr>
              <w:t>Page [733] – [sacred]</w:t>
            </w:r>
          </w:p>
          <w:p w:rsidR="00CD4635" w:rsidRPr="00CD4635" w:rsidRDefault="00CD4635" w:rsidP="005F77F9">
            <w:pPr>
              <w:contextualSpacing/>
              <w:rPr>
                <w:sz w:val="20"/>
                <w:szCs w:val="20"/>
              </w:rPr>
            </w:pPr>
            <w:r w:rsidRPr="00CD4635">
              <w:rPr>
                <w:sz w:val="20"/>
                <w:szCs w:val="20"/>
              </w:rPr>
              <w:t>Page [733] – [scores]</w:t>
            </w:r>
          </w:p>
          <w:p w:rsidR="00F02887" w:rsidRDefault="00CD4635" w:rsidP="009B1F40">
            <w:pPr>
              <w:contextualSpacing/>
            </w:pPr>
            <w:r w:rsidRPr="00CD4635">
              <w:rPr>
                <w:sz w:val="20"/>
                <w:szCs w:val="20"/>
              </w:rPr>
              <w:t>Page [733] – [denounced]</w:t>
            </w:r>
          </w:p>
        </w:tc>
        <w:tc>
          <w:tcPr>
            <w:tcW w:w="6553" w:type="dxa"/>
          </w:tcPr>
          <w:p w:rsidR="00174763" w:rsidRDefault="00174763" w:rsidP="00FF0C03">
            <w:pPr>
              <w:contextualSpacing/>
              <w:rPr>
                <w:sz w:val="20"/>
                <w:szCs w:val="20"/>
              </w:rPr>
            </w:pPr>
          </w:p>
          <w:p w:rsidR="00FF0C03" w:rsidRPr="00CD4635" w:rsidRDefault="00FF0C03" w:rsidP="00FF0C03">
            <w:pPr>
              <w:contextualSpacing/>
              <w:rPr>
                <w:sz w:val="20"/>
                <w:szCs w:val="20"/>
              </w:rPr>
            </w:pPr>
            <w:r w:rsidRPr="00CD4635">
              <w:rPr>
                <w:sz w:val="20"/>
                <w:szCs w:val="20"/>
              </w:rPr>
              <w:t>Page [731] - [rivals]</w:t>
            </w:r>
          </w:p>
          <w:p w:rsidR="00FF0C03" w:rsidRPr="00CD4635" w:rsidRDefault="00FF0C03" w:rsidP="00FF0C03">
            <w:pPr>
              <w:contextualSpacing/>
              <w:rPr>
                <w:sz w:val="20"/>
                <w:szCs w:val="20"/>
              </w:rPr>
            </w:pPr>
            <w:r w:rsidRPr="00CD4635">
              <w:rPr>
                <w:sz w:val="20"/>
                <w:szCs w:val="20"/>
              </w:rPr>
              <w:t>Page [731] - [immense]</w:t>
            </w:r>
          </w:p>
          <w:p w:rsidR="005F77F9" w:rsidRPr="00CD4635" w:rsidRDefault="00FF0C03" w:rsidP="005F77F9">
            <w:pPr>
              <w:contextualSpacing/>
              <w:rPr>
                <w:sz w:val="20"/>
                <w:szCs w:val="20"/>
              </w:rPr>
            </w:pPr>
            <w:r w:rsidRPr="00CD4635">
              <w:rPr>
                <w:sz w:val="20"/>
                <w:szCs w:val="20"/>
              </w:rPr>
              <w:t>Page [732</w:t>
            </w:r>
            <w:r w:rsidR="005F77F9" w:rsidRPr="00CD4635">
              <w:rPr>
                <w:sz w:val="20"/>
                <w:szCs w:val="20"/>
              </w:rPr>
              <w:t xml:space="preserve">] </w:t>
            </w:r>
            <w:r w:rsidR="00B11D4C" w:rsidRPr="00CD4635">
              <w:rPr>
                <w:sz w:val="20"/>
                <w:szCs w:val="20"/>
              </w:rPr>
              <w:t>–</w:t>
            </w:r>
            <w:r w:rsidRPr="00CD4635">
              <w:rPr>
                <w:sz w:val="20"/>
                <w:szCs w:val="20"/>
              </w:rPr>
              <w:t xml:space="preserve"> [penetrate</w:t>
            </w:r>
            <w:r w:rsidR="005F77F9" w:rsidRPr="00CD4635">
              <w:rPr>
                <w:sz w:val="20"/>
                <w:szCs w:val="20"/>
              </w:rPr>
              <w:t>]</w:t>
            </w:r>
          </w:p>
          <w:p w:rsidR="00B11D4C" w:rsidRPr="00F2209D" w:rsidRDefault="005F77F9" w:rsidP="00F2209D">
            <w:pPr>
              <w:contextualSpacing/>
              <w:rPr>
                <w:sz w:val="20"/>
                <w:szCs w:val="20"/>
              </w:rPr>
            </w:pPr>
            <w:r w:rsidRPr="00CD4635">
              <w:rPr>
                <w:sz w:val="20"/>
                <w:szCs w:val="20"/>
              </w:rPr>
              <w:t xml:space="preserve">Page </w:t>
            </w:r>
            <w:r w:rsidR="00FF0C03" w:rsidRPr="00CD4635">
              <w:rPr>
                <w:sz w:val="20"/>
                <w:szCs w:val="20"/>
              </w:rPr>
              <w:t>[732</w:t>
            </w:r>
            <w:r w:rsidRPr="00CD4635">
              <w:rPr>
                <w:sz w:val="20"/>
                <w:szCs w:val="20"/>
              </w:rPr>
              <w:t xml:space="preserve">] </w:t>
            </w:r>
            <w:r w:rsidR="00B11D4C" w:rsidRPr="00CD4635">
              <w:rPr>
                <w:sz w:val="20"/>
                <w:szCs w:val="20"/>
              </w:rPr>
              <w:t>–</w:t>
            </w:r>
            <w:r w:rsidR="00FF0C03" w:rsidRPr="00CD4635">
              <w:rPr>
                <w:sz w:val="20"/>
                <w:szCs w:val="20"/>
              </w:rPr>
              <w:t xml:space="preserve"> [intricate</w:t>
            </w:r>
            <w:r w:rsidRPr="00CD4635">
              <w:rPr>
                <w:sz w:val="20"/>
                <w:szCs w:val="20"/>
              </w:rPr>
              <w:t>]</w:t>
            </w:r>
          </w:p>
        </w:tc>
      </w:tr>
    </w:tbl>
    <w:p w:rsidR="00286F6B" w:rsidRPr="007C5C7E" w:rsidRDefault="00172736" w:rsidP="007034B5">
      <w:pPr>
        <w:spacing w:line="360" w:lineRule="auto"/>
        <w:ind w:left="0" w:firstLine="0"/>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587A7E" w:rsidRDefault="001E286D" w:rsidP="001034D9">
      <w:pPr>
        <w:numPr>
          <w:ilvl w:val="0"/>
          <w:numId w:val="6"/>
        </w:numPr>
        <w:spacing w:line="360" w:lineRule="auto"/>
        <w:rPr>
          <w:rFonts w:asciiTheme="minorHAnsi" w:hAnsiTheme="minorHAnsi" w:cstheme="minorHAnsi"/>
          <w:sz w:val="24"/>
          <w:szCs w:val="24"/>
        </w:rPr>
      </w:pPr>
      <w:r>
        <w:rPr>
          <w:rFonts w:asciiTheme="minorHAnsi" w:hAnsiTheme="minorHAnsi" w:cstheme="minorHAnsi"/>
          <w:sz w:val="24"/>
          <w:szCs w:val="24"/>
        </w:rPr>
        <w:t>Prompt</w:t>
      </w:r>
    </w:p>
    <w:p w:rsidR="001C1D02" w:rsidRPr="00587A7E" w:rsidRDefault="00587A7E" w:rsidP="00587A7E">
      <w:pPr>
        <w:spacing w:line="360" w:lineRule="auto"/>
        <w:ind w:left="720" w:firstLine="0"/>
        <w:rPr>
          <w:rFonts w:asciiTheme="minorHAnsi" w:hAnsiTheme="minorHAnsi" w:cstheme="minorHAnsi"/>
          <w:i/>
          <w:sz w:val="24"/>
          <w:szCs w:val="24"/>
        </w:rPr>
      </w:pPr>
      <w:r>
        <w:rPr>
          <w:rFonts w:asciiTheme="minorHAnsi" w:hAnsiTheme="minorHAnsi" w:cstheme="minorHAnsi"/>
          <w:i/>
          <w:sz w:val="24"/>
          <w:szCs w:val="24"/>
        </w:rPr>
        <w:t>Based on what you read about Ch’in Shih Huang Ti, explain what we have learned about history as a result of the discovery of his tomb. You may want to discuss findings about architecture, leadership, and beliefs about an after-life.</w:t>
      </w:r>
    </w:p>
    <w:p w:rsidR="009A6619" w:rsidRDefault="009A6619" w:rsidP="00B35E4D">
      <w:pPr>
        <w:spacing w:line="360" w:lineRule="auto"/>
        <w:ind w:left="720"/>
        <w:rPr>
          <w:rFonts w:asciiTheme="minorHAnsi" w:hAnsiTheme="minorHAnsi" w:cstheme="minorHAnsi"/>
          <w:i/>
          <w:sz w:val="24"/>
          <w:szCs w:val="24"/>
          <w:highlight w:val="lightGray"/>
        </w:rPr>
      </w:pPr>
    </w:p>
    <w:p w:rsidR="001E286D" w:rsidRPr="001E286D" w:rsidRDefault="001E286D" w:rsidP="001E286D">
      <w:pPr>
        <w:pStyle w:val="ListParagraph"/>
        <w:numPr>
          <w:ilvl w:val="0"/>
          <w:numId w:val="14"/>
        </w:numPr>
        <w:spacing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1E286D" w:rsidRDefault="001E286D" w:rsidP="001E286D">
      <w:pPr>
        <w:pStyle w:val="ListParagraph"/>
        <w:numPr>
          <w:ilvl w:val="0"/>
          <w:numId w:val="15"/>
        </w:numPr>
        <w:spacing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tblPr>
      <w:tblGrid>
        <w:gridCol w:w="5148"/>
        <w:gridCol w:w="1673"/>
        <w:gridCol w:w="5220"/>
      </w:tblGrid>
      <w:tr w:rsidR="001E286D" w:rsidRPr="001E286D" w:rsidTr="00587A7E">
        <w:trPr>
          <w:jc w:val="center"/>
        </w:trPr>
        <w:tc>
          <w:tcPr>
            <w:tcW w:w="5148" w:type="dxa"/>
          </w:tcPr>
          <w:p w:rsidR="001E286D" w:rsidRPr="001E286D" w:rsidRDefault="001E286D" w:rsidP="002A7668">
            <w:pPr>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A05BAA" w:rsidRDefault="001E286D" w:rsidP="00A05BAA">
            <w:pPr>
              <w:ind w:left="0" w:firstLine="0"/>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w:t>
            </w:r>
          </w:p>
          <w:p w:rsidR="001E286D" w:rsidRPr="001E286D" w:rsidRDefault="001E286D" w:rsidP="00A05BAA">
            <w:pPr>
              <w:ind w:left="0" w:firstLine="0"/>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number</w:t>
            </w:r>
          </w:p>
        </w:tc>
        <w:tc>
          <w:tcPr>
            <w:tcW w:w="5220" w:type="dxa"/>
          </w:tcPr>
          <w:p w:rsidR="001E286D" w:rsidRPr="001E286D" w:rsidRDefault="001E286D" w:rsidP="00A05BAA">
            <w:pPr>
              <w:ind w:left="720" w:firstLine="0"/>
              <w:contextualSpacing/>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rsidTr="00587A7E">
        <w:trPr>
          <w:jc w:val="center"/>
        </w:trPr>
        <w:tc>
          <w:tcPr>
            <w:tcW w:w="5148" w:type="dxa"/>
          </w:tcPr>
          <w:p w:rsidR="001E286D" w:rsidRDefault="00E5167D" w:rsidP="00587A7E">
            <w:pPr>
              <w:ind w:left="216" w:firstLine="0"/>
              <w:contextualSpacing/>
              <w:rPr>
                <w:rFonts w:asciiTheme="minorHAnsi" w:hAnsiTheme="minorHAnsi" w:cstheme="minorHAnsi"/>
                <w:sz w:val="24"/>
                <w:szCs w:val="24"/>
              </w:rPr>
            </w:pPr>
            <w:r>
              <w:rPr>
                <w:rFonts w:asciiTheme="minorHAnsi" w:hAnsiTheme="minorHAnsi" w:cstheme="minorHAnsi"/>
                <w:sz w:val="24"/>
                <w:szCs w:val="24"/>
              </w:rPr>
              <w:t>“He traveled constantly between the 270 palaces so no one could be sure where he was going to be.”</w:t>
            </w:r>
          </w:p>
        </w:tc>
        <w:tc>
          <w:tcPr>
            <w:tcW w:w="1440" w:type="dxa"/>
          </w:tcPr>
          <w:p w:rsidR="001E286D" w:rsidRDefault="00587A7E" w:rsidP="00A60058">
            <w:pPr>
              <w:ind w:left="360"/>
              <w:contextualSpacing/>
              <w:jc w:val="center"/>
              <w:rPr>
                <w:rFonts w:asciiTheme="minorHAnsi" w:hAnsiTheme="minorHAnsi" w:cstheme="minorHAnsi"/>
                <w:sz w:val="24"/>
                <w:szCs w:val="24"/>
              </w:rPr>
            </w:pPr>
            <w:r>
              <w:rPr>
                <w:rFonts w:asciiTheme="minorHAnsi" w:hAnsiTheme="minorHAnsi" w:cstheme="minorHAnsi"/>
                <w:sz w:val="24"/>
                <w:szCs w:val="24"/>
              </w:rPr>
              <w:t xml:space="preserve">Page </w:t>
            </w:r>
            <w:r w:rsidR="00E5167D">
              <w:rPr>
                <w:rFonts w:asciiTheme="minorHAnsi" w:hAnsiTheme="minorHAnsi" w:cstheme="minorHAnsi"/>
                <w:sz w:val="24"/>
                <w:szCs w:val="24"/>
              </w:rPr>
              <w:t>731</w:t>
            </w:r>
          </w:p>
          <w:p w:rsidR="00E5167D" w:rsidRDefault="00E5167D" w:rsidP="00A60058">
            <w:pPr>
              <w:ind w:left="360"/>
              <w:contextualSpacing/>
              <w:jc w:val="center"/>
              <w:rPr>
                <w:rFonts w:asciiTheme="minorHAnsi" w:hAnsiTheme="minorHAnsi" w:cstheme="minorHAnsi"/>
                <w:sz w:val="24"/>
                <w:szCs w:val="24"/>
              </w:rPr>
            </w:pPr>
            <w:r>
              <w:rPr>
                <w:rFonts w:asciiTheme="minorHAnsi" w:hAnsiTheme="minorHAnsi" w:cstheme="minorHAnsi"/>
                <w:sz w:val="24"/>
                <w:szCs w:val="24"/>
              </w:rPr>
              <w:t>Column 1</w:t>
            </w:r>
          </w:p>
          <w:p w:rsidR="00E5167D" w:rsidRDefault="00E5167D" w:rsidP="00A60058">
            <w:pPr>
              <w:ind w:left="360"/>
              <w:contextualSpacing/>
              <w:jc w:val="center"/>
              <w:rPr>
                <w:rFonts w:asciiTheme="minorHAnsi" w:hAnsiTheme="minorHAnsi" w:cstheme="minorHAnsi"/>
                <w:sz w:val="24"/>
                <w:szCs w:val="24"/>
              </w:rPr>
            </w:pPr>
            <w:r>
              <w:rPr>
                <w:rFonts w:asciiTheme="minorHAnsi" w:hAnsiTheme="minorHAnsi" w:cstheme="minorHAnsi"/>
                <w:sz w:val="24"/>
                <w:szCs w:val="24"/>
              </w:rPr>
              <w:t>Paragraph 3</w:t>
            </w:r>
          </w:p>
        </w:tc>
        <w:tc>
          <w:tcPr>
            <w:tcW w:w="5220" w:type="dxa"/>
          </w:tcPr>
          <w:p w:rsidR="001E286D" w:rsidRDefault="00E5167D" w:rsidP="008A0122">
            <w:pPr>
              <w:ind w:left="288" w:firstLine="0"/>
              <w:contextualSpacing/>
              <w:rPr>
                <w:rFonts w:asciiTheme="minorHAnsi" w:hAnsiTheme="minorHAnsi" w:cstheme="minorHAnsi"/>
                <w:sz w:val="24"/>
                <w:szCs w:val="24"/>
              </w:rPr>
            </w:pPr>
            <w:r>
              <w:rPr>
                <w:rFonts w:asciiTheme="minorHAnsi" w:hAnsiTheme="minorHAnsi" w:cstheme="minorHAnsi"/>
                <w:sz w:val="24"/>
                <w:szCs w:val="24"/>
              </w:rPr>
              <w:t>During his reign,</w:t>
            </w:r>
            <w:r w:rsidR="008A0122">
              <w:rPr>
                <w:rFonts w:asciiTheme="minorHAnsi" w:hAnsiTheme="minorHAnsi" w:cstheme="minorHAnsi"/>
                <w:sz w:val="24"/>
                <w:szCs w:val="24"/>
              </w:rPr>
              <w:t xml:space="preserve"> he had 270 palaces to g between; we can infer that these were built under his supervision</w:t>
            </w:r>
            <w:r>
              <w:rPr>
                <w:rFonts w:asciiTheme="minorHAnsi" w:hAnsiTheme="minorHAnsi" w:cstheme="minorHAnsi"/>
                <w:sz w:val="24"/>
                <w:szCs w:val="24"/>
              </w:rPr>
              <w:t>.</w:t>
            </w:r>
          </w:p>
        </w:tc>
      </w:tr>
      <w:tr w:rsidR="001E286D" w:rsidTr="00587A7E">
        <w:trPr>
          <w:jc w:val="center"/>
        </w:trPr>
        <w:tc>
          <w:tcPr>
            <w:tcW w:w="5148" w:type="dxa"/>
          </w:tcPr>
          <w:p w:rsidR="001E286D" w:rsidRDefault="00E5167D"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“The tomb construction took as long as the Great Wall-thirty years.”</w:t>
            </w:r>
          </w:p>
          <w:p w:rsidR="002A7668" w:rsidRDefault="002A7668" w:rsidP="00587A7E">
            <w:pPr>
              <w:contextualSpacing/>
              <w:rPr>
                <w:rFonts w:asciiTheme="minorHAnsi" w:hAnsiTheme="minorHAnsi" w:cstheme="minorHAnsi"/>
                <w:sz w:val="24"/>
                <w:szCs w:val="24"/>
              </w:rPr>
            </w:pPr>
          </w:p>
          <w:p w:rsidR="001E286D" w:rsidRDefault="001E286D" w:rsidP="00587A7E">
            <w:pPr>
              <w:contextualSpacing/>
              <w:rPr>
                <w:rFonts w:asciiTheme="minorHAnsi" w:hAnsiTheme="minorHAnsi" w:cstheme="minorHAnsi"/>
                <w:sz w:val="24"/>
                <w:szCs w:val="24"/>
              </w:rPr>
            </w:pPr>
          </w:p>
        </w:tc>
        <w:tc>
          <w:tcPr>
            <w:tcW w:w="1440" w:type="dxa"/>
          </w:tcPr>
          <w:p w:rsidR="001E286D" w:rsidRDefault="00E5167D" w:rsidP="00E5167D">
            <w:pPr>
              <w:contextualSpacing/>
              <w:rPr>
                <w:rFonts w:asciiTheme="minorHAnsi" w:hAnsiTheme="minorHAnsi" w:cstheme="minorHAnsi"/>
                <w:sz w:val="24"/>
                <w:szCs w:val="24"/>
              </w:rPr>
            </w:pPr>
            <w:r>
              <w:rPr>
                <w:rFonts w:asciiTheme="minorHAnsi" w:hAnsiTheme="minorHAnsi" w:cstheme="minorHAnsi"/>
                <w:sz w:val="24"/>
                <w:szCs w:val="24"/>
              </w:rPr>
              <w:t>731</w:t>
            </w:r>
          </w:p>
          <w:p w:rsidR="00E5167D" w:rsidRDefault="00E5167D" w:rsidP="00E5167D">
            <w:pPr>
              <w:contextualSpacing/>
              <w:rPr>
                <w:rFonts w:asciiTheme="minorHAnsi" w:hAnsiTheme="minorHAnsi" w:cstheme="minorHAnsi"/>
                <w:sz w:val="24"/>
                <w:szCs w:val="24"/>
              </w:rPr>
            </w:pPr>
            <w:r>
              <w:rPr>
                <w:rFonts w:asciiTheme="minorHAnsi" w:hAnsiTheme="minorHAnsi" w:cstheme="minorHAnsi"/>
                <w:sz w:val="24"/>
                <w:szCs w:val="24"/>
              </w:rPr>
              <w:t xml:space="preserve">C2 </w:t>
            </w:r>
          </w:p>
          <w:p w:rsidR="00E5167D" w:rsidRDefault="00E5167D" w:rsidP="00E5167D">
            <w:pPr>
              <w:contextualSpacing/>
              <w:rPr>
                <w:rFonts w:asciiTheme="minorHAnsi" w:hAnsiTheme="minorHAnsi" w:cstheme="minorHAnsi"/>
                <w:sz w:val="24"/>
                <w:szCs w:val="24"/>
              </w:rPr>
            </w:pPr>
            <w:r>
              <w:rPr>
                <w:rFonts w:asciiTheme="minorHAnsi" w:hAnsiTheme="minorHAnsi" w:cstheme="minorHAnsi"/>
                <w:sz w:val="24"/>
                <w:szCs w:val="24"/>
              </w:rPr>
              <w:t>P2</w:t>
            </w:r>
          </w:p>
          <w:p w:rsidR="00E5167D" w:rsidRDefault="00E5167D" w:rsidP="002A7668">
            <w:pPr>
              <w:contextualSpacing/>
              <w:rPr>
                <w:rFonts w:asciiTheme="minorHAnsi" w:hAnsiTheme="minorHAnsi" w:cstheme="minorHAnsi"/>
                <w:sz w:val="24"/>
                <w:szCs w:val="24"/>
              </w:rPr>
            </w:pPr>
          </w:p>
        </w:tc>
        <w:tc>
          <w:tcPr>
            <w:tcW w:w="5220" w:type="dxa"/>
          </w:tcPr>
          <w:p w:rsidR="00A60058" w:rsidRDefault="00E5167D"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Two major architectural structures were completed during his reign.  Both projects took a significant time to complete and remain major tourist attractions today.</w:t>
            </w:r>
          </w:p>
        </w:tc>
      </w:tr>
      <w:tr w:rsidR="001E286D" w:rsidTr="00587A7E">
        <w:trPr>
          <w:jc w:val="center"/>
        </w:trPr>
        <w:tc>
          <w:tcPr>
            <w:tcW w:w="5148" w:type="dxa"/>
          </w:tcPr>
          <w:p w:rsidR="001E286D" w:rsidRDefault="00E5167D"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“In many respects he was the founder of China.”</w:t>
            </w:r>
          </w:p>
          <w:p w:rsidR="001E286D" w:rsidRDefault="001E286D" w:rsidP="00587A7E">
            <w:pPr>
              <w:ind w:left="0" w:firstLine="0"/>
              <w:contextualSpacing/>
              <w:rPr>
                <w:rFonts w:asciiTheme="minorHAnsi" w:hAnsiTheme="minorHAnsi" w:cstheme="minorHAnsi"/>
                <w:sz w:val="24"/>
                <w:szCs w:val="24"/>
              </w:rPr>
            </w:pPr>
          </w:p>
        </w:tc>
        <w:tc>
          <w:tcPr>
            <w:tcW w:w="1440" w:type="dxa"/>
          </w:tcPr>
          <w:p w:rsidR="001E286D" w:rsidRDefault="00E5167D" w:rsidP="002A7668">
            <w:pPr>
              <w:contextualSpacing/>
              <w:rPr>
                <w:rFonts w:asciiTheme="minorHAnsi" w:hAnsiTheme="minorHAnsi" w:cstheme="minorHAnsi"/>
                <w:sz w:val="24"/>
                <w:szCs w:val="24"/>
              </w:rPr>
            </w:pPr>
            <w:r>
              <w:rPr>
                <w:rFonts w:asciiTheme="minorHAnsi" w:hAnsiTheme="minorHAnsi" w:cstheme="minorHAnsi"/>
                <w:sz w:val="24"/>
                <w:szCs w:val="24"/>
              </w:rPr>
              <w:t>730</w:t>
            </w:r>
          </w:p>
          <w:p w:rsidR="00E5167D" w:rsidRDefault="00E5167D" w:rsidP="002A7668">
            <w:pPr>
              <w:contextualSpacing/>
              <w:rPr>
                <w:rFonts w:asciiTheme="minorHAnsi" w:hAnsiTheme="minorHAnsi" w:cstheme="minorHAnsi"/>
                <w:sz w:val="24"/>
                <w:szCs w:val="24"/>
              </w:rPr>
            </w:pPr>
            <w:r>
              <w:rPr>
                <w:rFonts w:asciiTheme="minorHAnsi" w:hAnsiTheme="minorHAnsi" w:cstheme="minorHAnsi"/>
                <w:sz w:val="24"/>
                <w:szCs w:val="24"/>
              </w:rPr>
              <w:t>C2</w:t>
            </w:r>
          </w:p>
          <w:p w:rsidR="00E5167D" w:rsidRDefault="00E5167D" w:rsidP="002A7668">
            <w:pPr>
              <w:contextualSpacing/>
              <w:rPr>
                <w:rFonts w:asciiTheme="minorHAnsi" w:hAnsiTheme="minorHAnsi" w:cstheme="minorHAnsi"/>
                <w:sz w:val="24"/>
                <w:szCs w:val="24"/>
              </w:rPr>
            </w:pPr>
            <w:r>
              <w:rPr>
                <w:rFonts w:asciiTheme="minorHAnsi" w:hAnsiTheme="minorHAnsi" w:cstheme="minorHAnsi"/>
                <w:sz w:val="24"/>
                <w:szCs w:val="24"/>
              </w:rPr>
              <w:t>P1</w:t>
            </w:r>
          </w:p>
        </w:tc>
        <w:tc>
          <w:tcPr>
            <w:tcW w:w="5220" w:type="dxa"/>
          </w:tcPr>
          <w:p w:rsidR="001E286D" w:rsidRDefault="00C36CCC"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 xml:space="preserve">Since he is the founder he is the first leader of </w:t>
            </w:r>
            <w:r w:rsidR="008A0122">
              <w:rPr>
                <w:rFonts w:asciiTheme="minorHAnsi" w:hAnsiTheme="minorHAnsi" w:cstheme="minorHAnsi"/>
                <w:sz w:val="24"/>
                <w:szCs w:val="24"/>
              </w:rPr>
              <w:t xml:space="preserve">a unified </w:t>
            </w:r>
            <w:r>
              <w:rPr>
                <w:rFonts w:asciiTheme="minorHAnsi" w:hAnsiTheme="minorHAnsi" w:cstheme="minorHAnsi"/>
                <w:sz w:val="24"/>
                <w:szCs w:val="24"/>
              </w:rPr>
              <w:t xml:space="preserve">China.  </w:t>
            </w:r>
            <w:r w:rsidR="008A0122">
              <w:rPr>
                <w:rFonts w:asciiTheme="minorHAnsi" w:hAnsiTheme="minorHAnsi" w:cstheme="minorHAnsi"/>
                <w:sz w:val="24"/>
                <w:szCs w:val="24"/>
              </w:rPr>
              <w:t>China is a</w:t>
            </w:r>
            <w:r>
              <w:rPr>
                <w:rFonts w:asciiTheme="minorHAnsi" w:hAnsiTheme="minorHAnsi" w:cstheme="minorHAnsi"/>
                <w:sz w:val="24"/>
                <w:szCs w:val="24"/>
              </w:rPr>
              <w:t xml:space="preserve"> civilization that has survived for over 2,000 years.</w:t>
            </w:r>
          </w:p>
        </w:tc>
      </w:tr>
      <w:tr w:rsidR="001E286D" w:rsidTr="00587A7E">
        <w:trPr>
          <w:jc w:val="center"/>
        </w:trPr>
        <w:tc>
          <w:tcPr>
            <w:tcW w:w="5148" w:type="dxa"/>
          </w:tcPr>
          <w:p w:rsidR="002A7668" w:rsidRDefault="002A7668" w:rsidP="00587A7E">
            <w:pPr>
              <w:contextualSpacing/>
              <w:rPr>
                <w:rFonts w:asciiTheme="minorHAnsi" w:hAnsiTheme="minorHAnsi" w:cstheme="minorHAnsi"/>
                <w:sz w:val="24"/>
                <w:szCs w:val="24"/>
              </w:rPr>
            </w:pPr>
          </w:p>
          <w:p w:rsidR="00D26F4C" w:rsidRDefault="00C36CCC" w:rsidP="00587A7E">
            <w:pPr>
              <w:contextualSpacing/>
              <w:rPr>
                <w:rFonts w:asciiTheme="minorHAnsi" w:hAnsiTheme="minorHAnsi" w:cstheme="minorHAnsi"/>
                <w:sz w:val="24"/>
                <w:szCs w:val="24"/>
              </w:rPr>
            </w:pPr>
            <w:r>
              <w:rPr>
                <w:rFonts w:asciiTheme="minorHAnsi" w:hAnsiTheme="minorHAnsi" w:cstheme="minorHAnsi"/>
                <w:sz w:val="24"/>
                <w:szCs w:val="24"/>
              </w:rPr>
              <w:t>“he proclaimed himself emperor of the land we now call China”</w:t>
            </w:r>
          </w:p>
          <w:p w:rsidR="001E286D" w:rsidRDefault="001E286D" w:rsidP="00587A7E">
            <w:pPr>
              <w:contextualSpacing/>
              <w:rPr>
                <w:rFonts w:asciiTheme="minorHAnsi" w:hAnsiTheme="minorHAnsi" w:cstheme="minorHAnsi"/>
                <w:sz w:val="24"/>
                <w:szCs w:val="24"/>
              </w:rPr>
            </w:pPr>
          </w:p>
        </w:tc>
        <w:tc>
          <w:tcPr>
            <w:tcW w:w="1440" w:type="dxa"/>
          </w:tcPr>
          <w:p w:rsidR="001E286D" w:rsidRDefault="00C36CCC" w:rsidP="002A7668">
            <w:pPr>
              <w:contextualSpacing/>
              <w:rPr>
                <w:rFonts w:asciiTheme="minorHAnsi" w:hAnsiTheme="minorHAnsi" w:cstheme="minorHAnsi"/>
                <w:sz w:val="24"/>
                <w:szCs w:val="24"/>
              </w:rPr>
            </w:pPr>
            <w:r>
              <w:rPr>
                <w:rFonts w:asciiTheme="minorHAnsi" w:hAnsiTheme="minorHAnsi" w:cstheme="minorHAnsi"/>
                <w:sz w:val="24"/>
                <w:szCs w:val="24"/>
              </w:rPr>
              <w:t xml:space="preserve">731 </w:t>
            </w:r>
          </w:p>
          <w:p w:rsidR="00C36CCC" w:rsidRDefault="00C36CCC" w:rsidP="002A7668">
            <w:pPr>
              <w:contextualSpacing/>
              <w:rPr>
                <w:rFonts w:asciiTheme="minorHAnsi" w:hAnsiTheme="minorHAnsi" w:cstheme="minorHAnsi"/>
                <w:sz w:val="24"/>
                <w:szCs w:val="24"/>
              </w:rPr>
            </w:pPr>
            <w:r>
              <w:rPr>
                <w:rFonts w:asciiTheme="minorHAnsi" w:hAnsiTheme="minorHAnsi" w:cstheme="minorHAnsi"/>
                <w:sz w:val="24"/>
                <w:szCs w:val="24"/>
              </w:rPr>
              <w:t>C1</w:t>
            </w:r>
          </w:p>
          <w:p w:rsidR="00C36CCC" w:rsidRDefault="00C36CCC" w:rsidP="002A7668">
            <w:pPr>
              <w:contextualSpacing/>
              <w:rPr>
                <w:rFonts w:asciiTheme="minorHAnsi" w:hAnsiTheme="minorHAnsi" w:cstheme="minorHAnsi"/>
                <w:sz w:val="24"/>
                <w:szCs w:val="24"/>
              </w:rPr>
            </w:pPr>
            <w:r>
              <w:rPr>
                <w:rFonts w:asciiTheme="minorHAnsi" w:hAnsiTheme="minorHAnsi" w:cstheme="minorHAnsi"/>
                <w:sz w:val="24"/>
                <w:szCs w:val="24"/>
              </w:rPr>
              <w:t>P1</w:t>
            </w:r>
          </w:p>
        </w:tc>
        <w:tc>
          <w:tcPr>
            <w:tcW w:w="5220" w:type="dxa"/>
          </w:tcPr>
          <w:p w:rsidR="001E286D" w:rsidRDefault="00C36CCC"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He was a strong leader who took over China by force.  Since he declared himself emperor we would describe him as a tyrant.</w:t>
            </w:r>
          </w:p>
        </w:tc>
      </w:tr>
      <w:tr w:rsidR="001E286D" w:rsidTr="00587A7E">
        <w:trPr>
          <w:jc w:val="center"/>
        </w:trPr>
        <w:tc>
          <w:tcPr>
            <w:tcW w:w="5148" w:type="dxa"/>
          </w:tcPr>
          <w:p w:rsidR="001E286D" w:rsidRDefault="00C36CCC"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 xml:space="preserve">“The commander of the fleet knew if he </w:t>
            </w:r>
            <w:r>
              <w:rPr>
                <w:rFonts w:asciiTheme="minorHAnsi" w:hAnsiTheme="minorHAnsi" w:cstheme="minorHAnsi"/>
                <w:sz w:val="24"/>
                <w:szCs w:val="24"/>
              </w:rPr>
              <w:lastRenderedPageBreak/>
              <w:t>failed in his mission, the emperor would put him to death.</w:t>
            </w:r>
            <w:r w:rsidR="00587A7E">
              <w:rPr>
                <w:rFonts w:asciiTheme="minorHAnsi" w:hAnsiTheme="minorHAnsi" w:cstheme="minorHAnsi"/>
                <w:sz w:val="24"/>
                <w:szCs w:val="24"/>
              </w:rPr>
              <w:t>”</w:t>
            </w:r>
          </w:p>
        </w:tc>
        <w:tc>
          <w:tcPr>
            <w:tcW w:w="1440" w:type="dxa"/>
          </w:tcPr>
          <w:p w:rsidR="001E286D" w:rsidRDefault="00C36CCC" w:rsidP="002A7668">
            <w:pPr>
              <w:contextualSpacing/>
              <w:rPr>
                <w:rFonts w:asciiTheme="minorHAnsi" w:hAnsiTheme="minorHAnsi" w:cstheme="minorHAnsi"/>
                <w:sz w:val="24"/>
                <w:szCs w:val="24"/>
              </w:rPr>
            </w:pPr>
            <w:r>
              <w:rPr>
                <w:rFonts w:asciiTheme="minorHAnsi" w:hAnsiTheme="minorHAnsi" w:cstheme="minorHAnsi"/>
                <w:sz w:val="24"/>
                <w:szCs w:val="24"/>
              </w:rPr>
              <w:lastRenderedPageBreak/>
              <w:t>731</w:t>
            </w:r>
          </w:p>
          <w:p w:rsidR="00587A7E" w:rsidRDefault="00587A7E" w:rsidP="002A7668">
            <w:pPr>
              <w:contextualSpacing/>
              <w:rPr>
                <w:rFonts w:asciiTheme="minorHAnsi" w:hAnsiTheme="minorHAnsi" w:cstheme="minorHAnsi"/>
                <w:sz w:val="24"/>
                <w:szCs w:val="24"/>
              </w:rPr>
            </w:pPr>
            <w:r>
              <w:rPr>
                <w:rFonts w:asciiTheme="minorHAnsi" w:hAnsiTheme="minorHAnsi" w:cstheme="minorHAnsi"/>
                <w:sz w:val="24"/>
                <w:szCs w:val="24"/>
              </w:rPr>
              <w:lastRenderedPageBreak/>
              <w:t>Bottom</w:t>
            </w:r>
          </w:p>
          <w:p w:rsidR="00C36CCC" w:rsidRDefault="00C36CCC" w:rsidP="002A7668">
            <w:pPr>
              <w:contextualSpacing/>
              <w:rPr>
                <w:rFonts w:asciiTheme="minorHAnsi" w:hAnsiTheme="minorHAnsi" w:cstheme="minorHAnsi"/>
                <w:sz w:val="24"/>
                <w:szCs w:val="24"/>
              </w:rPr>
            </w:pPr>
            <w:r>
              <w:rPr>
                <w:rFonts w:asciiTheme="minorHAnsi" w:hAnsiTheme="minorHAnsi" w:cstheme="minorHAnsi"/>
                <w:sz w:val="24"/>
                <w:szCs w:val="24"/>
              </w:rPr>
              <w:t>C1-C2</w:t>
            </w:r>
          </w:p>
        </w:tc>
        <w:tc>
          <w:tcPr>
            <w:tcW w:w="5220" w:type="dxa"/>
          </w:tcPr>
          <w:p w:rsidR="001E286D" w:rsidRDefault="00C36CCC"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lastRenderedPageBreak/>
              <w:t>He was harsh,</w:t>
            </w:r>
            <w:r w:rsidR="00664F51">
              <w:rPr>
                <w:rFonts w:asciiTheme="minorHAnsi" w:hAnsiTheme="minorHAnsi" w:cstheme="minorHAnsi"/>
                <w:sz w:val="24"/>
                <w:szCs w:val="24"/>
              </w:rPr>
              <w:t xml:space="preserve"> sentencing those who did </w:t>
            </w:r>
            <w:r w:rsidR="00664F51">
              <w:rPr>
                <w:rFonts w:asciiTheme="minorHAnsi" w:hAnsiTheme="minorHAnsi" w:cstheme="minorHAnsi"/>
                <w:sz w:val="24"/>
                <w:szCs w:val="24"/>
              </w:rPr>
              <w:lastRenderedPageBreak/>
              <w:t>not follow his orders</w:t>
            </w:r>
            <w:r>
              <w:rPr>
                <w:rFonts w:asciiTheme="minorHAnsi" w:hAnsiTheme="minorHAnsi" w:cstheme="minorHAnsi"/>
                <w:sz w:val="24"/>
                <w:szCs w:val="24"/>
              </w:rPr>
              <w:t xml:space="preserve"> to death.</w:t>
            </w:r>
          </w:p>
        </w:tc>
      </w:tr>
      <w:tr w:rsidR="00C36CCC" w:rsidTr="00587A7E">
        <w:trPr>
          <w:jc w:val="center"/>
        </w:trPr>
        <w:tc>
          <w:tcPr>
            <w:tcW w:w="5148" w:type="dxa"/>
          </w:tcPr>
          <w:p w:rsidR="00C36CCC" w:rsidRDefault="00C36CCC"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lastRenderedPageBreak/>
              <w:t>“Anyone who revealed the emperor’s whereabouts was put to death along with his entire family”</w:t>
            </w:r>
          </w:p>
        </w:tc>
        <w:tc>
          <w:tcPr>
            <w:tcW w:w="1440" w:type="dxa"/>
          </w:tcPr>
          <w:p w:rsidR="00C36CCC" w:rsidRDefault="00C36CCC" w:rsidP="002A7668">
            <w:pPr>
              <w:contextualSpacing/>
              <w:rPr>
                <w:rFonts w:asciiTheme="minorHAnsi" w:hAnsiTheme="minorHAnsi" w:cstheme="minorHAnsi"/>
                <w:sz w:val="24"/>
                <w:szCs w:val="24"/>
              </w:rPr>
            </w:pPr>
            <w:r>
              <w:rPr>
                <w:rFonts w:asciiTheme="minorHAnsi" w:hAnsiTheme="minorHAnsi" w:cstheme="minorHAnsi"/>
                <w:sz w:val="24"/>
                <w:szCs w:val="24"/>
              </w:rPr>
              <w:t xml:space="preserve">731 </w:t>
            </w:r>
          </w:p>
          <w:p w:rsidR="00C36CCC" w:rsidRDefault="00C36CCC" w:rsidP="002A7668">
            <w:pPr>
              <w:contextualSpacing/>
              <w:rPr>
                <w:rFonts w:asciiTheme="minorHAnsi" w:hAnsiTheme="minorHAnsi" w:cstheme="minorHAnsi"/>
                <w:sz w:val="24"/>
                <w:szCs w:val="24"/>
              </w:rPr>
            </w:pPr>
            <w:r>
              <w:rPr>
                <w:rFonts w:asciiTheme="minorHAnsi" w:hAnsiTheme="minorHAnsi" w:cstheme="minorHAnsi"/>
                <w:sz w:val="24"/>
                <w:szCs w:val="24"/>
              </w:rPr>
              <w:t>C1</w:t>
            </w:r>
          </w:p>
          <w:p w:rsidR="00C36CCC" w:rsidRDefault="00C36CCC" w:rsidP="002A7668">
            <w:pPr>
              <w:contextualSpacing/>
              <w:rPr>
                <w:rFonts w:asciiTheme="minorHAnsi" w:hAnsiTheme="minorHAnsi" w:cstheme="minorHAnsi"/>
                <w:sz w:val="24"/>
                <w:szCs w:val="24"/>
              </w:rPr>
            </w:pPr>
            <w:r>
              <w:rPr>
                <w:rFonts w:asciiTheme="minorHAnsi" w:hAnsiTheme="minorHAnsi" w:cstheme="minorHAnsi"/>
                <w:sz w:val="24"/>
                <w:szCs w:val="24"/>
              </w:rPr>
              <w:t>P3</w:t>
            </w:r>
          </w:p>
        </w:tc>
        <w:tc>
          <w:tcPr>
            <w:tcW w:w="5220" w:type="dxa"/>
          </w:tcPr>
          <w:p w:rsidR="00C36CCC" w:rsidRDefault="00C36CCC"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 xml:space="preserve">This reveals his usage of severe punishment when his privacy was breeched.  </w:t>
            </w:r>
          </w:p>
        </w:tc>
      </w:tr>
      <w:tr w:rsidR="00C36CCC" w:rsidTr="00587A7E">
        <w:trPr>
          <w:jc w:val="center"/>
        </w:trPr>
        <w:tc>
          <w:tcPr>
            <w:tcW w:w="5148" w:type="dxa"/>
          </w:tcPr>
          <w:p w:rsidR="00C36CCC" w:rsidRDefault="00664F51"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“They contrived to keep it a secret until they could consolidate their own power.”</w:t>
            </w:r>
          </w:p>
        </w:tc>
        <w:tc>
          <w:tcPr>
            <w:tcW w:w="1440" w:type="dxa"/>
          </w:tcPr>
          <w:p w:rsidR="00C36CCC" w:rsidRDefault="00664F51" w:rsidP="002A7668">
            <w:pPr>
              <w:contextualSpacing/>
              <w:rPr>
                <w:rFonts w:asciiTheme="minorHAnsi" w:hAnsiTheme="minorHAnsi" w:cstheme="minorHAnsi"/>
                <w:sz w:val="24"/>
                <w:szCs w:val="24"/>
              </w:rPr>
            </w:pPr>
            <w:r>
              <w:rPr>
                <w:rFonts w:asciiTheme="minorHAnsi" w:hAnsiTheme="minorHAnsi" w:cstheme="minorHAnsi"/>
                <w:sz w:val="24"/>
                <w:szCs w:val="24"/>
              </w:rPr>
              <w:t>731</w:t>
            </w:r>
          </w:p>
          <w:p w:rsidR="00664F51" w:rsidRDefault="00664F51" w:rsidP="002A7668">
            <w:pPr>
              <w:contextualSpacing/>
              <w:rPr>
                <w:rFonts w:asciiTheme="minorHAnsi" w:hAnsiTheme="minorHAnsi" w:cstheme="minorHAnsi"/>
                <w:sz w:val="24"/>
                <w:szCs w:val="24"/>
              </w:rPr>
            </w:pPr>
            <w:r>
              <w:rPr>
                <w:rFonts w:asciiTheme="minorHAnsi" w:hAnsiTheme="minorHAnsi" w:cstheme="minorHAnsi"/>
                <w:sz w:val="24"/>
                <w:szCs w:val="24"/>
              </w:rPr>
              <w:t>C2</w:t>
            </w:r>
          </w:p>
          <w:p w:rsidR="00664F51" w:rsidRDefault="00664F51" w:rsidP="002A7668">
            <w:pPr>
              <w:contextualSpacing/>
              <w:rPr>
                <w:rFonts w:asciiTheme="minorHAnsi" w:hAnsiTheme="minorHAnsi" w:cstheme="minorHAnsi"/>
                <w:sz w:val="24"/>
                <w:szCs w:val="24"/>
              </w:rPr>
            </w:pPr>
            <w:r>
              <w:rPr>
                <w:rFonts w:asciiTheme="minorHAnsi" w:hAnsiTheme="minorHAnsi" w:cstheme="minorHAnsi"/>
                <w:sz w:val="24"/>
                <w:szCs w:val="24"/>
              </w:rPr>
              <w:t>P3</w:t>
            </w:r>
          </w:p>
        </w:tc>
        <w:tc>
          <w:tcPr>
            <w:tcW w:w="5220" w:type="dxa"/>
          </w:tcPr>
          <w:p w:rsidR="00C36CCC" w:rsidRDefault="00F21236"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Those in power wanted to maintain power.  They hid the emperor’s death until it could be decided how the empire would continue.</w:t>
            </w:r>
          </w:p>
        </w:tc>
      </w:tr>
      <w:tr w:rsidR="00C36CCC" w:rsidTr="00587A7E">
        <w:trPr>
          <w:jc w:val="center"/>
        </w:trPr>
        <w:tc>
          <w:tcPr>
            <w:tcW w:w="5148" w:type="dxa"/>
          </w:tcPr>
          <w:p w:rsidR="00C36CCC" w:rsidRDefault="00664F51"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“It is also said that loaded crossbows were set up all around the inside of the tomb and that anyone who managed to penetrate the inner chambers were shot full of arrows.”</w:t>
            </w:r>
          </w:p>
        </w:tc>
        <w:tc>
          <w:tcPr>
            <w:tcW w:w="1440" w:type="dxa"/>
          </w:tcPr>
          <w:p w:rsidR="00C36CCC" w:rsidRDefault="005A6186" w:rsidP="002A7668">
            <w:pPr>
              <w:contextualSpacing/>
              <w:rPr>
                <w:rFonts w:asciiTheme="minorHAnsi" w:hAnsiTheme="minorHAnsi" w:cstheme="minorHAnsi"/>
                <w:sz w:val="24"/>
                <w:szCs w:val="24"/>
              </w:rPr>
            </w:pPr>
            <w:r>
              <w:rPr>
                <w:rFonts w:asciiTheme="minorHAnsi" w:hAnsiTheme="minorHAnsi" w:cstheme="minorHAnsi"/>
                <w:sz w:val="24"/>
                <w:szCs w:val="24"/>
              </w:rPr>
              <w:t>732</w:t>
            </w:r>
          </w:p>
          <w:p w:rsidR="00587A7E" w:rsidRDefault="00587A7E" w:rsidP="002A7668">
            <w:pPr>
              <w:contextualSpacing/>
              <w:rPr>
                <w:rFonts w:asciiTheme="minorHAnsi" w:hAnsiTheme="minorHAnsi" w:cstheme="minorHAnsi"/>
                <w:sz w:val="24"/>
                <w:szCs w:val="24"/>
              </w:rPr>
            </w:pPr>
            <w:r>
              <w:rPr>
                <w:rFonts w:asciiTheme="minorHAnsi" w:hAnsiTheme="minorHAnsi" w:cstheme="minorHAnsi"/>
                <w:sz w:val="24"/>
                <w:szCs w:val="24"/>
              </w:rPr>
              <w:t>Bottom</w:t>
            </w:r>
          </w:p>
          <w:p w:rsidR="005A6186" w:rsidRDefault="005A6186" w:rsidP="002A7668">
            <w:pPr>
              <w:contextualSpacing/>
              <w:rPr>
                <w:rFonts w:asciiTheme="minorHAnsi" w:hAnsiTheme="minorHAnsi" w:cstheme="minorHAnsi"/>
                <w:sz w:val="24"/>
                <w:szCs w:val="24"/>
              </w:rPr>
            </w:pPr>
            <w:r>
              <w:rPr>
                <w:rFonts w:asciiTheme="minorHAnsi" w:hAnsiTheme="minorHAnsi" w:cstheme="minorHAnsi"/>
                <w:sz w:val="24"/>
                <w:szCs w:val="24"/>
              </w:rPr>
              <w:t>C1-C2</w:t>
            </w:r>
          </w:p>
        </w:tc>
        <w:tc>
          <w:tcPr>
            <w:tcW w:w="5220" w:type="dxa"/>
          </w:tcPr>
          <w:p w:rsidR="00C36CCC" w:rsidRDefault="00F21236"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Even in his afterlife, the emperor was concerned with maintaining his safety, those who entered his tomb would die.</w:t>
            </w:r>
          </w:p>
        </w:tc>
      </w:tr>
      <w:tr w:rsidR="00C36CCC" w:rsidTr="00587A7E">
        <w:trPr>
          <w:jc w:val="center"/>
        </w:trPr>
        <w:tc>
          <w:tcPr>
            <w:tcW w:w="5148" w:type="dxa"/>
          </w:tcPr>
          <w:p w:rsidR="00C36CCC" w:rsidRDefault="005A6186"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Pallbearers were sealed up in the tomb with him</w:t>
            </w:r>
          </w:p>
        </w:tc>
        <w:tc>
          <w:tcPr>
            <w:tcW w:w="1440" w:type="dxa"/>
          </w:tcPr>
          <w:p w:rsidR="00C36CCC" w:rsidRDefault="005A6186" w:rsidP="002A7668">
            <w:pPr>
              <w:contextualSpacing/>
              <w:rPr>
                <w:rFonts w:asciiTheme="minorHAnsi" w:hAnsiTheme="minorHAnsi" w:cstheme="minorHAnsi"/>
                <w:sz w:val="24"/>
                <w:szCs w:val="24"/>
              </w:rPr>
            </w:pPr>
            <w:r>
              <w:rPr>
                <w:rFonts w:asciiTheme="minorHAnsi" w:hAnsiTheme="minorHAnsi" w:cstheme="minorHAnsi"/>
                <w:sz w:val="24"/>
                <w:szCs w:val="24"/>
              </w:rPr>
              <w:t>732</w:t>
            </w:r>
          </w:p>
          <w:p w:rsidR="005A6186" w:rsidRDefault="005A6186" w:rsidP="002A7668">
            <w:pPr>
              <w:contextualSpacing/>
              <w:rPr>
                <w:rFonts w:asciiTheme="minorHAnsi" w:hAnsiTheme="minorHAnsi" w:cstheme="minorHAnsi"/>
                <w:sz w:val="24"/>
                <w:szCs w:val="24"/>
              </w:rPr>
            </w:pPr>
            <w:r>
              <w:rPr>
                <w:rFonts w:asciiTheme="minorHAnsi" w:hAnsiTheme="minorHAnsi" w:cstheme="minorHAnsi"/>
                <w:sz w:val="24"/>
                <w:szCs w:val="24"/>
              </w:rPr>
              <w:t>C2</w:t>
            </w:r>
          </w:p>
        </w:tc>
        <w:tc>
          <w:tcPr>
            <w:tcW w:w="5220" w:type="dxa"/>
          </w:tcPr>
          <w:p w:rsidR="00C36CCC" w:rsidRDefault="00F21236"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In an effort to maintain security, the pallbearers were sealed into the tomb so that no one would know how to navigate the tomb.</w:t>
            </w:r>
          </w:p>
        </w:tc>
      </w:tr>
      <w:tr w:rsidR="005A6186" w:rsidTr="00587A7E">
        <w:trPr>
          <w:jc w:val="center"/>
        </w:trPr>
        <w:tc>
          <w:tcPr>
            <w:tcW w:w="5148" w:type="dxa"/>
          </w:tcPr>
          <w:p w:rsidR="005A6186" w:rsidRDefault="005A6186"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His tomb contained reproductions of his 270 palaces, a map of his entire empire, functioning rivers, and of course his terra cotta soldiers</w:t>
            </w:r>
          </w:p>
        </w:tc>
        <w:tc>
          <w:tcPr>
            <w:tcW w:w="1440" w:type="dxa"/>
          </w:tcPr>
          <w:p w:rsidR="005A6186" w:rsidRDefault="005A6186" w:rsidP="002A7668">
            <w:pPr>
              <w:contextualSpacing/>
              <w:rPr>
                <w:rFonts w:asciiTheme="minorHAnsi" w:hAnsiTheme="minorHAnsi" w:cstheme="minorHAnsi"/>
                <w:sz w:val="24"/>
                <w:szCs w:val="24"/>
              </w:rPr>
            </w:pPr>
            <w:r>
              <w:rPr>
                <w:rFonts w:asciiTheme="minorHAnsi" w:hAnsiTheme="minorHAnsi" w:cstheme="minorHAnsi"/>
                <w:sz w:val="24"/>
                <w:szCs w:val="24"/>
              </w:rPr>
              <w:t xml:space="preserve">732 </w:t>
            </w:r>
          </w:p>
          <w:p w:rsidR="005A6186" w:rsidRDefault="005A6186" w:rsidP="002A7668">
            <w:pPr>
              <w:contextualSpacing/>
              <w:rPr>
                <w:rFonts w:asciiTheme="minorHAnsi" w:hAnsiTheme="minorHAnsi" w:cstheme="minorHAnsi"/>
                <w:sz w:val="24"/>
                <w:szCs w:val="24"/>
              </w:rPr>
            </w:pPr>
            <w:r>
              <w:rPr>
                <w:rFonts w:asciiTheme="minorHAnsi" w:hAnsiTheme="minorHAnsi" w:cstheme="minorHAnsi"/>
                <w:sz w:val="24"/>
                <w:szCs w:val="24"/>
              </w:rPr>
              <w:t>C1</w:t>
            </w:r>
          </w:p>
        </w:tc>
        <w:tc>
          <w:tcPr>
            <w:tcW w:w="5220" w:type="dxa"/>
          </w:tcPr>
          <w:p w:rsidR="005A6186" w:rsidRDefault="00F21236"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The emperor wanted his afterlife to mirror his worldly life</w:t>
            </w:r>
            <w:r w:rsidR="006E54EC">
              <w:rPr>
                <w:rFonts w:asciiTheme="minorHAnsi" w:hAnsiTheme="minorHAnsi" w:cstheme="minorHAnsi"/>
                <w:sz w:val="24"/>
                <w:szCs w:val="24"/>
              </w:rPr>
              <w:t xml:space="preserve">.  He wanted </w:t>
            </w:r>
            <w:r w:rsidR="00E03660">
              <w:rPr>
                <w:rFonts w:asciiTheme="minorHAnsi" w:hAnsiTheme="minorHAnsi" w:cstheme="minorHAnsi"/>
                <w:sz w:val="24"/>
                <w:szCs w:val="24"/>
              </w:rPr>
              <w:t xml:space="preserve">to </w:t>
            </w:r>
            <w:bookmarkStart w:id="0" w:name="_GoBack"/>
            <w:bookmarkEnd w:id="0"/>
            <w:r w:rsidR="006E54EC">
              <w:rPr>
                <w:rFonts w:asciiTheme="minorHAnsi" w:hAnsiTheme="minorHAnsi" w:cstheme="minorHAnsi"/>
                <w:sz w:val="24"/>
                <w:szCs w:val="24"/>
              </w:rPr>
              <w:t>bring those things he valued, his empire and means to be safe, into his afterlife.</w:t>
            </w:r>
          </w:p>
        </w:tc>
      </w:tr>
    </w:tbl>
    <w:p w:rsidR="008D3588" w:rsidRDefault="008D3588" w:rsidP="001E286D">
      <w:pPr>
        <w:spacing w:line="360" w:lineRule="auto"/>
        <w:rPr>
          <w:rFonts w:asciiTheme="minorHAnsi" w:hAnsiTheme="minorHAnsi" w:cstheme="minorHAnsi"/>
          <w:sz w:val="24"/>
          <w:szCs w:val="24"/>
        </w:rPr>
      </w:pPr>
    </w:p>
    <w:p w:rsidR="00E03703" w:rsidRDefault="008D3588" w:rsidP="00E03703">
      <w:pPr>
        <w:pStyle w:val="ListParagraph"/>
        <w:numPr>
          <w:ilvl w:val="0"/>
          <w:numId w:val="15"/>
        </w:numPr>
        <w:spacing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w:t>
      </w:r>
      <w:r w:rsidR="00E03703" w:rsidRPr="00E03703">
        <w:rPr>
          <w:rFonts w:asciiTheme="minorHAnsi" w:hAnsiTheme="minorHAnsi" w:cstheme="minorHAnsi"/>
          <w:sz w:val="24"/>
          <w:szCs w:val="24"/>
        </w:rPr>
        <w:lastRenderedPageBreak/>
        <w:t>thesis statements: http://owl.english.purdue.edu/owl/resource/545/01/ OR http://www.indiana.edu/~wts/pamphlets/ thesis_statement.shtml.</w:t>
      </w:r>
    </w:p>
    <w:p w:rsidR="00E140DB" w:rsidRDefault="00E140DB" w:rsidP="00E03703">
      <w:pPr>
        <w:pStyle w:val="ListParagraph"/>
        <w:numPr>
          <w:ilvl w:val="0"/>
          <w:numId w:val="15"/>
        </w:numPr>
        <w:spacing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1E286D" w:rsidRPr="00B35E4D" w:rsidRDefault="00E140DB" w:rsidP="00B35E4D">
      <w:pPr>
        <w:pStyle w:val="ListParagraph"/>
        <w:numPr>
          <w:ilvl w:val="0"/>
          <w:numId w:val="15"/>
        </w:numPr>
        <w:spacing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B35E4D" w:rsidRDefault="00E66010" w:rsidP="00B35E4D">
      <w:pPr>
        <w:pStyle w:val="ListParagraph"/>
        <w:numPr>
          <w:ilvl w:val="0"/>
          <w:numId w:val="14"/>
        </w:numPr>
        <w:spacing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rsidR="000B5786" w:rsidRDefault="008A0122" w:rsidP="00587A7E">
      <w:pPr>
        <w:pStyle w:val="ListParagraph"/>
        <w:spacing w:line="360" w:lineRule="auto"/>
        <w:ind w:left="360" w:firstLine="360"/>
        <w:rPr>
          <w:rFonts w:asciiTheme="minorHAnsi" w:hAnsiTheme="minorHAnsi" w:cstheme="minorHAnsi"/>
          <w:sz w:val="24"/>
          <w:szCs w:val="24"/>
        </w:rPr>
      </w:pPr>
      <w:r>
        <w:rPr>
          <w:rFonts w:asciiTheme="minorHAnsi" w:hAnsiTheme="minorHAnsi" w:cstheme="minorHAnsi"/>
          <w:sz w:val="24"/>
          <w:szCs w:val="24"/>
        </w:rPr>
        <w:t>The discovery of Ch’in Shih Huang Ti’s tomb has led to a better understanding of ancient China under his rule.  The article, “The First Emperor” presents information about three major architectural projects the emperor oversaw</w:t>
      </w:r>
      <w:r w:rsidR="002057F7">
        <w:rPr>
          <w:rFonts w:asciiTheme="minorHAnsi" w:hAnsiTheme="minorHAnsi" w:cstheme="minorHAnsi"/>
          <w:sz w:val="24"/>
          <w:szCs w:val="24"/>
        </w:rPr>
        <w:t xml:space="preserve"> during his reign</w:t>
      </w:r>
      <w:r>
        <w:rPr>
          <w:rFonts w:asciiTheme="minorHAnsi" w:hAnsiTheme="minorHAnsi" w:cstheme="minorHAnsi"/>
          <w:sz w:val="24"/>
          <w:szCs w:val="24"/>
        </w:rPr>
        <w:t>.  The document also provides information abou</w:t>
      </w:r>
      <w:r w:rsidR="002057F7">
        <w:rPr>
          <w:rFonts w:asciiTheme="minorHAnsi" w:hAnsiTheme="minorHAnsi" w:cstheme="minorHAnsi"/>
          <w:sz w:val="24"/>
          <w:szCs w:val="24"/>
        </w:rPr>
        <w:t>t his leadership over the newly unified empire of China</w:t>
      </w:r>
      <w:r>
        <w:rPr>
          <w:rFonts w:asciiTheme="minorHAnsi" w:hAnsiTheme="minorHAnsi" w:cstheme="minorHAnsi"/>
          <w:sz w:val="24"/>
          <w:szCs w:val="24"/>
        </w:rPr>
        <w:t>.  Additionally, based upon the contents of the tomb, the reader understands Shih Huang Ti’s beliefs about an afterlife.</w:t>
      </w:r>
    </w:p>
    <w:p w:rsidR="008A0122" w:rsidRDefault="008A0122" w:rsidP="00587A7E">
      <w:pPr>
        <w:pStyle w:val="ListParagraph"/>
        <w:spacing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According to the text, during his reign, the emperor oversaw the construction of three significant projects.  </w:t>
      </w:r>
      <w:r w:rsidR="004E7DD9">
        <w:rPr>
          <w:rFonts w:asciiTheme="minorHAnsi" w:hAnsiTheme="minorHAnsi" w:cstheme="minorHAnsi"/>
          <w:sz w:val="24"/>
          <w:szCs w:val="24"/>
        </w:rPr>
        <w:t>One major project is mentioned on</w:t>
      </w:r>
      <w:r>
        <w:rPr>
          <w:rFonts w:asciiTheme="minorHAnsi" w:hAnsiTheme="minorHAnsi" w:cstheme="minorHAnsi"/>
          <w:sz w:val="24"/>
          <w:szCs w:val="24"/>
        </w:rPr>
        <w:t xml:space="preserve"> page </w:t>
      </w:r>
      <w:r w:rsidR="004E7DD9">
        <w:rPr>
          <w:rFonts w:asciiTheme="minorHAnsi" w:hAnsiTheme="minorHAnsi" w:cstheme="minorHAnsi"/>
          <w:sz w:val="24"/>
          <w:szCs w:val="24"/>
        </w:rPr>
        <w:t>731, “He traveled constantly between the 270 palaces so no one could be sure where he was going to be.”  Since Shih H</w:t>
      </w:r>
      <w:r w:rsidR="002057F7">
        <w:rPr>
          <w:rFonts w:asciiTheme="minorHAnsi" w:hAnsiTheme="minorHAnsi" w:cstheme="minorHAnsi"/>
          <w:sz w:val="24"/>
          <w:szCs w:val="24"/>
        </w:rPr>
        <w:t>uang Ti was the first emperor, it</w:t>
      </w:r>
      <w:r w:rsidR="004E7DD9">
        <w:rPr>
          <w:rFonts w:asciiTheme="minorHAnsi" w:hAnsiTheme="minorHAnsi" w:cstheme="minorHAnsi"/>
          <w:sz w:val="24"/>
          <w:szCs w:val="24"/>
        </w:rPr>
        <w:t xml:space="preserve"> can be inferred that he had the </w:t>
      </w:r>
      <w:r w:rsidR="002057F7">
        <w:rPr>
          <w:rFonts w:asciiTheme="minorHAnsi" w:hAnsiTheme="minorHAnsi" w:cstheme="minorHAnsi"/>
          <w:sz w:val="24"/>
          <w:szCs w:val="24"/>
        </w:rPr>
        <w:t xml:space="preserve">270 </w:t>
      </w:r>
      <w:r w:rsidR="004E7DD9">
        <w:rPr>
          <w:rFonts w:asciiTheme="minorHAnsi" w:hAnsiTheme="minorHAnsi" w:cstheme="minorHAnsi"/>
          <w:sz w:val="24"/>
          <w:szCs w:val="24"/>
        </w:rPr>
        <w:t xml:space="preserve">palaces </w:t>
      </w:r>
      <w:r w:rsidR="002057F7">
        <w:rPr>
          <w:rFonts w:asciiTheme="minorHAnsi" w:hAnsiTheme="minorHAnsi" w:cstheme="minorHAnsi"/>
          <w:sz w:val="24"/>
          <w:szCs w:val="24"/>
        </w:rPr>
        <w:t>constructed;</w:t>
      </w:r>
      <w:r w:rsidR="004E7DD9">
        <w:rPr>
          <w:rFonts w:asciiTheme="minorHAnsi" w:hAnsiTheme="minorHAnsi" w:cstheme="minorHAnsi"/>
          <w:sz w:val="24"/>
          <w:szCs w:val="24"/>
        </w:rPr>
        <w:t xml:space="preserve"> a major undertaking in and of itself.  The purpose of the palaces was to conceal his whereabouts due to various assassination attempts</w:t>
      </w:r>
      <w:r w:rsidR="00574B48">
        <w:rPr>
          <w:rFonts w:asciiTheme="minorHAnsi" w:hAnsiTheme="minorHAnsi" w:cstheme="minorHAnsi"/>
          <w:sz w:val="24"/>
          <w:szCs w:val="24"/>
        </w:rPr>
        <w:t xml:space="preserve">, revealing to the reader that personal safety was a </w:t>
      </w:r>
      <w:r w:rsidR="002057F7">
        <w:rPr>
          <w:rFonts w:asciiTheme="minorHAnsi" w:hAnsiTheme="minorHAnsi" w:cstheme="minorHAnsi"/>
          <w:sz w:val="24"/>
          <w:szCs w:val="24"/>
        </w:rPr>
        <w:t xml:space="preserve">great </w:t>
      </w:r>
      <w:r w:rsidR="00574B48">
        <w:rPr>
          <w:rFonts w:asciiTheme="minorHAnsi" w:hAnsiTheme="minorHAnsi" w:cstheme="minorHAnsi"/>
          <w:sz w:val="24"/>
          <w:szCs w:val="24"/>
        </w:rPr>
        <w:t>concern</w:t>
      </w:r>
      <w:r w:rsidR="004E7DD9">
        <w:rPr>
          <w:rFonts w:asciiTheme="minorHAnsi" w:hAnsiTheme="minorHAnsi" w:cstheme="minorHAnsi"/>
          <w:sz w:val="24"/>
          <w:szCs w:val="24"/>
        </w:rPr>
        <w:t>.</w:t>
      </w:r>
      <w:r w:rsidR="00574B48">
        <w:rPr>
          <w:rFonts w:asciiTheme="minorHAnsi" w:hAnsiTheme="minorHAnsi" w:cstheme="minorHAnsi"/>
          <w:sz w:val="24"/>
          <w:szCs w:val="24"/>
        </w:rPr>
        <w:t xml:space="preserve">  Two other major projects are also mentioned on page 731, “The tomb construction took as long as the Great Wall-thirty years.”  The reader understands that these two projects were important because they </w:t>
      </w:r>
      <w:r w:rsidR="002057F7">
        <w:rPr>
          <w:rFonts w:asciiTheme="minorHAnsi" w:hAnsiTheme="minorHAnsi" w:cstheme="minorHAnsi"/>
          <w:sz w:val="24"/>
          <w:szCs w:val="24"/>
        </w:rPr>
        <w:t xml:space="preserve">each </w:t>
      </w:r>
      <w:r w:rsidR="00574B48">
        <w:rPr>
          <w:rFonts w:asciiTheme="minorHAnsi" w:hAnsiTheme="minorHAnsi" w:cstheme="minorHAnsi"/>
          <w:sz w:val="24"/>
          <w:szCs w:val="24"/>
        </w:rPr>
        <w:t>took a significant amount of time to complete.  Both were also meant to ensure security.  The Great Wall secured the empire, while the tomb would secure the emperor in his afterlife.</w:t>
      </w:r>
      <w:r w:rsidR="002057F7">
        <w:rPr>
          <w:rFonts w:asciiTheme="minorHAnsi" w:hAnsiTheme="minorHAnsi" w:cstheme="minorHAnsi"/>
          <w:sz w:val="24"/>
          <w:szCs w:val="24"/>
        </w:rPr>
        <w:t xml:space="preserve">  The emperor used large construction projects to maintain his personal security as well as that of his empire.</w:t>
      </w:r>
    </w:p>
    <w:p w:rsidR="004B39D5" w:rsidRDefault="00086955" w:rsidP="00587A7E">
      <w:pPr>
        <w:pStyle w:val="ListParagraph"/>
        <w:spacing w:line="360" w:lineRule="auto"/>
        <w:ind w:left="360" w:firstLine="360"/>
        <w:rPr>
          <w:rFonts w:asciiTheme="minorHAnsi" w:hAnsiTheme="minorHAnsi" w:cstheme="minorHAnsi"/>
          <w:sz w:val="24"/>
          <w:szCs w:val="24"/>
        </w:rPr>
      </w:pPr>
      <w:r>
        <w:rPr>
          <w:rFonts w:asciiTheme="minorHAnsi" w:hAnsiTheme="minorHAnsi" w:cstheme="minorHAnsi"/>
          <w:sz w:val="24"/>
          <w:szCs w:val="24"/>
        </w:rPr>
        <w:t>The discovery of the tomb also revea</w:t>
      </w:r>
      <w:r w:rsidR="002057F7">
        <w:rPr>
          <w:rFonts w:asciiTheme="minorHAnsi" w:hAnsiTheme="minorHAnsi" w:cstheme="minorHAnsi"/>
          <w:sz w:val="24"/>
          <w:szCs w:val="24"/>
        </w:rPr>
        <w:t xml:space="preserve">led </w:t>
      </w:r>
      <w:r>
        <w:rPr>
          <w:rFonts w:asciiTheme="minorHAnsi" w:hAnsiTheme="minorHAnsi" w:cstheme="minorHAnsi"/>
          <w:sz w:val="24"/>
          <w:szCs w:val="24"/>
        </w:rPr>
        <w:t>Shih Huang</w:t>
      </w:r>
      <w:r w:rsidR="002057F7">
        <w:rPr>
          <w:rFonts w:asciiTheme="minorHAnsi" w:hAnsiTheme="minorHAnsi" w:cstheme="minorHAnsi"/>
          <w:sz w:val="24"/>
          <w:szCs w:val="24"/>
        </w:rPr>
        <w:t xml:space="preserve"> Ti’s style of leadership</w:t>
      </w:r>
      <w:r>
        <w:rPr>
          <w:rFonts w:asciiTheme="minorHAnsi" w:hAnsiTheme="minorHAnsi" w:cstheme="minorHAnsi"/>
          <w:sz w:val="24"/>
          <w:szCs w:val="24"/>
        </w:rPr>
        <w:t xml:space="preserve">.  In the article on page 731 the author states, “he proclaimed himself emperor of the land we now call China.”  The reader understands when someone takes control in an illegal </w:t>
      </w:r>
      <w:r>
        <w:rPr>
          <w:rFonts w:asciiTheme="minorHAnsi" w:hAnsiTheme="minorHAnsi" w:cstheme="minorHAnsi"/>
          <w:sz w:val="24"/>
          <w:szCs w:val="24"/>
        </w:rPr>
        <w:lastRenderedPageBreak/>
        <w:t>way they are called a tyrant.  He took p</w:t>
      </w:r>
      <w:r w:rsidR="0056200D">
        <w:rPr>
          <w:rFonts w:asciiTheme="minorHAnsi" w:hAnsiTheme="minorHAnsi" w:cstheme="minorHAnsi"/>
          <w:sz w:val="24"/>
          <w:szCs w:val="24"/>
        </w:rPr>
        <w:t xml:space="preserve">ower without the consent of the people living in the empire.  Another example of harsh leadership is found on page 731, the emperor sent out a fleet looking for the key to immortality.  The fleet knew if they returned without the secret to immortality they would be executed.  The fleet did not return because they did not want to face such a severe consequence.  Even </w:t>
      </w:r>
      <w:r w:rsidR="0076682A">
        <w:rPr>
          <w:rFonts w:asciiTheme="minorHAnsi" w:hAnsiTheme="minorHAnsi" w:cstheme="minorHAnsi"/>
          <w:sz w:val="24"/>
          <w:szCs w:val="24"/>
        </w:rPr>
        <w:t>when he died, his strict style of leadership was evident.  The article states his officials, “kept his death a secret until they could consolidate their power.”  Although the emperor took power illegally and treated his people in a harsh way</w:t>
      </w:r>
      <w:r w:rsidR="003323D5">
        <w:rPr>
          <w:rFonts w:asciiTheme="minorHAnsi" w:hAnsiTheme="minorHAnsi" w:cstheme="minorHAnsi"/>
          <w:sz w:val="24"/>
          <w:szCs w:val="24"/>
        </w:rPr>
        <w:t>,</w:t>
      </w:r>
      <w:r w:rsidR="0076682A">
        <w:rPr>
          <w:rFonts w:asciiTheme="minorHAnsi" w:hAnsiTheme="minorHAnsi" w:cstheme="minorHAnsi"/>
          <w:sz w:val="24"/>
          <w:szCs w:val="24"/>
        </w:rPr>
        <w:t xml:space="preserve"> those who were trusted by him knew that to maintain peace and order in China the</w:t>
      </w:r>
      <w:r w:rsidR="003323D5">
        <w:rPr>
          <w:rFonts w:asciiTheme="minorHAnsi" w:hAnsiTheme="minorHAnsi" w:cstheme="minorHAnsi"/>
          <w:sz w:val="24"/>
          <w:szCs w:val="24"/>
        </w:rPr>
        <w:t>y</w:t>
      </w:r>
      <w:r w:rsidR="0076682A">
        <w:rPr>
          <w:rFonts w:asciiTheme="minorHAnsi" w:hAnsiTheme="minorHAnsi" w:cstheme="minorHAnsi"/>
          <w:sz w:val="24"/>
          <w:szCs w:val="24"/>
        </w:rPr>
        <w:t xml:space="preserve"> needed to have a plan in place for the next emperor.</w:t>
      </w:r>
    </w:p>
    <w:p w:rsidR="003323D5" w:rsidRDefault="003323D5" w:rsidP="00587A7E">
      <w:pPr>
        <w:pStyle w:val="ListParagraph"/>
        <w:spacing w:line="360" w:lineRule="auto"/>
        <w:ind w:left="360" w:firstLine="360"/>
        <w:rPr>
          <w:rFonts w:asciiTheme="minorHAnsi" w:hAnsiTheme="minorHAnsi" w:cstheme="minorHAnsi"/>
          <w:sz w:val="24"/>
          <w:szCs w:val="24"/>
        </w:rPr>
      </w:pPr>
      <w:r>
        <w:rPr>
          <w:rFonts w:asciiTheme="minorHAnsi" w:hAnsiTheme="minorHAnsi" w:cstheme="minorHAnsi"/>
          <w:sz w:val="24"/>
          <w:szCs w:val="24"/>
        </w:rPr>
        <w:t>The finding of the tomb has given us a glimpse of the emperor’</w:t>
      </w:r>
      <w:r w:rsidR="00E34829">
        <w:rPr>
          <w:rFonts w:asciiTheme="minorHAnsi" w:hAnsiTheme="minorHAnsi" w:cstheme="minorHAnsi"/>
          <w:sz w:val="24"/>
          <w:szCs w:val="24"/>
        </w:rPr>
        <w:t>s beliefs about his</w:t>
      </w:r>
      <w:r>
        <w:rPr>
          <w:rFonts w:asciiTheme="minorHAnsi" w:hAnsiTheme="minorHAnsi" w:cstheme="minorHAnsi"/>
          <w:sz w:val="24"/>
          <w:szCs w:val="24"/>
        </w:rPr>
        <w:t xml:space="preserve"> afterlife.  Similar to the pharaohs of Egypt</w:t>
      </w:r>
      <w:r w:rsidR="00E34829">
        <w:rPr>
          <w:rFonts w:asciiTheme="minorHAnsi" w:hAnsiTheme="minorHAnsi" w:cstheme="minorHAnsi"/>
          <w:sz w:val="24"/>
          <w:szCs w:val="24"/>
        </w:rPr>
        <w:t>,</w:t>
      </w:r>
      <w:r>
        <w:rPr>
          <w:rFonts w:asciiTheme="minorHAnsi" w:hAnsiTheme="minorHAnsi" w:cstheme="minorHAnsi"/>
          <w:sz w:val="24"/>
          <w:szCs w:val="24"/>
        </w:rPr>
        <w:t xml:space="preserve"> he “took” with him that which he valued most.  He valued the empire he had created as well as his safety.  The selection reveals on page 732 that his tomb contained reproductions of his 270 palaces, a map of his entire empire, functioning rivers, and of course his terra cotta soldiers.  In an effort to maintain security, page 732 also says, “It is also said that loaded crossbows were set up all around the inside of the tomb and that anyone who managed to penetrate the inner chambers were shot full of arrows.”  Shih Huang Ti believed that his afterlife would mirror his worldly life; with that in mind, he ensured his empire went with him and he would be able to protect it as well as himself.  </w:t>
      </w:r>
    </w:p>
    <w:p w:rsidR="00970438" w:rsidRDefault="00970438" w:rsidP="00587A7E">
      <w:pPr>
        <w:pStyle w:val="ListParagraph"/>
        <w:spacing w:line="360" w:lineRule="auto"/>
        <w:ind w:left="360" w:firstLine="360"/>
        <w:rPr>
          <w:rFonts w:asciiTheme="minorHAnsi" w:hAnsiTheme="minorHAnsi" w:cstheme="minorHAnsi"/>
          <w:sz w:val="24"/>
          <w:szCs w:val="24"/>
        </w:rPr>
      </w:pPr>
      <w:r>
        <w:rPr>
          <w:rFonts w:asciiTheme="minorHAnsi" w:hAnsiTheme="minorHAnsi" w:cstheme="minorHAnsi"/>
          <w:sz w:val="24"/>
          <w:szCs w:val="24"/>
        </w:rPr>
        <w:t>The recent discovery of the tomb, has led to a better understanding of the history of China.</w:t>
      </w:r>
      <w:r w:rsidR="005606A7">
        <w:rPr>
          <w:rFonts w:asciiTheme="minorHAnsi" w:hAnsiTheme="minorHAnsi" w:cstheme="minorHAnsi"/>
          <w:sz w:val="24"/>
          <w:szCs w:val="24"/>
        </w:rPr>
        <w:t xml:space="preserve">  Through the discovery of Shih Huang Ti’s tomb, we have a better understanding of the importance of the architectural structures completed during the reign of the emperor and the purposes of the buildings.  </w:t>
      </w:r>
      <w:r w:rsidR="007717AF">
        <w:rPr>
          <w:rFonts w:asciiTheme="minorHAnsi" w:hAnsiTheme="minorHAnsi" w:cstheme="minorHAnsi"/>
          <w:sz w:val="24"/>
          <w:szCs w:val="24"/>
        </w:rPr>
        <w:t>As the excavation continues</w:t>
      </w:r>
      <w:r w:rsidR="00C77C3B">
        <w:rPr>
          <w:rFonts w:asciiTheme="minorHAnsi" w:hAnsiTheme="minorHAnsi" w:cstheme="minorHAnsi"/>
          <w:sz w:val="24"/>
          <w:szCs w:val="24"/>
        </w:rPr>
        <w:t xml:space="preserve">, we are learning more about the first emperor’s leadership style and how his style impacted his newly formed empire.  Lastly, based upon the contents </w:t>
      </w:r>
      <w:r w:rsidR="00250611">
        <w:rPr>
          <w:rFonts w:asciiTheme="minorHAnsi" w:hAnsiTheme="minorHAnsi" w:cstheme="minorHAnsi"/>
          <w:sz w:val="24"/>
          <w:szCs w:val="24"/>
        </w:rPr>
        <w:t>of the tomb, the leader’s views of h</w:t>
      </w:r>
      <w:r w:rsidR="007717AF">
        <w:rPr>
          <w:rFonts w:asciiTheme="minorHAnsi" w:hAnsiTheme="minorHAnsi" w:cstheme="minorHAnsi"/>
          <w:sz w:val="24"/>
          <w:szCs w:val="24"/>
        </w:rPr>
        <w:t>is afterlife are revealed.  History is not set in stone; we continue to uncover and discover artifacts and information about the past.</w:t>
      </w:r>
      <w:r>
        <w:rPr>
          <w:rFonts w:asciiTheme="minorHAnsi" w:hAnsiTheme="minorHAnsi" w:cstheme="minorHAnsi"/>
          <w:sz w:val="24"/>
          <w:szCs w:val="24"/>
        </w:rPr>
        <w:t xml:space="preserve"> </w:t>
      </w:r>
    </w:p>
    <w:p w:rsidR="00EA09B7" w:rsidRDefault="00EA09B7" w:rsidP="00B35E4D">
      <w:pPr>
        <w:pStyle w:val="ListParagraph"/>
        <w:spacing w:line="360" w:lineRule="auto"/>
        <w:rPr>
          <w:rFonts w:asciiTheme="minorHAnsi" w:hAnsiTheme="minorHAnsi" w:cstheme="minorHAnsi"/>
          <w:sz w:val="24"/>
          <w:szCs w:val="24"/>
        </w:rPr>
      </w:pPr>
      <w:r>
        <w:rPr>
          <w:rFonts w:asciiTheme="minorHAnsi" w:hAnsiTheme="minorHAnsi" w:cstheme="minorHAnsi"/>
          <w:sz w:val="24"/>
          <w:szCs w:val="24"/>
        </w:rPr>
        <w:tab/>
        <w:t xml:space="preserve">     </w:t>
      </w:r>
    </w:p>
    <w:p w:rsidR="00574B48" w:rsidRPr="008A0122" w:rsidRDefault="0076682A" w:rsidP="00B35E4D">
      <w:pPr>
        <w:pStyle w:val="ListParagraph"/>
        <w:spacing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  </w:t>
      </w:r>
    </w:p>
    <w:p w:rsidR="00172736" w:rsidRPr="00587A7E" w:rsidRDefault="00172736" w:rsidP="00587A7E">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8635B" w:rsidRPr="00587A7E" w:rsidRDefault="00AD75CE" w:rsidP="00587A7E">
      <w:pPr>
        <w:pStyle w:val="ListParagraph"/>
        <w:numPr>
          <w:ilvl w:val="0"/>
          <w:numId w:val="21"/>
        </w:numPr>
        <w:spacing w:line="360" w:lineRule="auto"/>
        <w:rPr>
          <w:rFonts w:asciiTheme="minorHAnsi" w:hAnsiTheme="minorHAnsi" w:cstheme="minorHAnsi"/>
          <w:i/>
          <w:sz w:val="24"/>
          <w:szCs w:val="24"/>
          <w:highlight w:val="lightGray"/>
        </w:rPr>
      </w:pPr>
      <w:r w:rsidRPr="00587A7E">
        <w:rPr>
          <w:rFonts w:asciiTheme="minorHAnsi" w:hAnsiTheme="minorHAnsi" w:cstheme="minorHAnsi"/>
          <w:i/>
          <w:sz w:val="24"/>
          <w:szCs w:val="24"/>
          <w:highlight w:val="lightGray"/>
        </w:rPr>
        <w:t>Taking Sides-</w:t>
      </w:r>
      <w:r w:rsidR="00114145" w:rsidRPr="00587A7E">
        <w:rPr>
          <w:rFonts w:asciiTheme="minorHAnsi" w:hAnsiTheme="minorHAnsi" w:cstheme="minorHAnsi"/>
          <w:i/>
          <w:sz w:val="24"/>
          <w:szCs w:val="24"/>
          <w:highlight w:val="lightGray"/>
        </w:rPr>
        <w:t xml:space="preserve"> “Which of the two stories regarding the tomb of Shih Huang Ti do you agree with, provide evidence to support your response”</w:t>
      </w:r>
    </w:p>
    <w:p w:rsidR="00114145" w:rsidRDefault="00114145" w:rsidP="00587A7E">
      <w:pPr>
        <w:pStyle w:val="ListParagraph"/>
        <w:spacing w:line="360" w:lineRule="auto"/>
        <w:ind w:left="1800" w:firstLine="0"/>
        <w:rPr>
          <w:rFonts w:asciiTheme="minorHAnsi" w:hAnsiTheme="minorHAnsi" w:cstheme="minorHAnsi"/>
          <w:sz w:val="24"/>
          <w:szCs w:val="24"/>
          <w:highlight w:val="lightGray"/>
        </w:rPr>
      </w:pPr>
      <w:r w:rsidRPr="001B2979">
        <w:rPr>
          <w:rFonts w:asciiTheme="minorHAnsi" w:hAnsiTheme="minorHAnsi" w:cstheme="minorHAnsi"/>
          <w:sz w:val="24"/>
          <w:szCs w:val="24"/>
          <w:highlight w:val="lightGray"/>
          <w:u w:val="single"/>
        </w:rPr>
        <w:t>Prior to activity</w:t>
      </w:r>
      <w:r w:rsidR="001B2979">
        <w:rPr>
          <w:rFonts w:asciiTheme="minorHAnsi" w:hAnsiTheme="minorHAnsi" w:cstheme="minorHAnsi"/>
          <w:sz w:val="24"/>
          <w:szCs w:val="24"/>
          <w:highlight w:val="lightGray"/>
        </w:rPr>
        <w:t xml:space="preserve">:  </w:t>
      </w:r>
      <w:r>
        <w:rPr>
          <w:rFonts w:asciiTheme="minorHAnsi" w:hAnsiTheme="minorHAnsi" w:cstheme="minorHAnsi"/>
          <w:sz w:val="24"/>
          <w:szCs w:val="24"/>
          <w:highlight w:val="lightGray"/>
        </w:rPr>
        <w:t xml:space="preserve">students will take notes regarding the two stories provided to explain the reason why the tomb lay undiscovered for such a long time.  </w:t>
      </w:r>
    </w:p>
    <w:p w:rsidR="00587A7E" w:rsidRDefault="00587A7E" w:rsidP="00114145">
      <w:pPr>
        <w:pStyle w:val="ListParagraph"/>
        <w:spacing w:line="360" w:lineRule="auto"/>
        <w:ind w:left="360" w:firstLine="0"/>
        <w:rPr>
          <w:rFonts w:asciiTheme="minorHAnsi" w:hAnsiTheme="minorHAnsi" w:cstheme="minorHAnsi"/>
          <w:sz w:val="24"/>
          <w:szCs w:val="24"/>
          <w:highlight w:val="lightGray"/>
          <w:u w:val="single"/>
        </w:rPr>
      </w:pPr>
    </w:p>
    <w:p w:rsidR="001B2979" w:rsidRDefault="001B2979" w:rsidP="00587A7E">
      <w:pPr>
        <w:pStyle w:val="ListParagraph"/>
        <w:spacing w:line="360" w:lineRule="auto"/>
        <w:ind w:left="1800" w:firstLine="0"/>
        <w:rPr>
          <w:rFonts w:asciiTheme="minorHAnsi" w:hAnsiTheme="minorHAnsi" w:cstheme="minorHAnsi"/>
          <w:sz w:val="24"/>
          <w:szCs w:val="24"/>
          <w:highlight w:val="lightGray"/>
        </w:rPr>
      </w:pPr>
      <w:r>
        <w:rPr>
          <w:rFonts w:asciiTheme="minorHAnsi" w:hAnsiTheme="minorHAnsi" w:cstheme="minorHAnsi"/>
          <w:sz w:val="24"/>
          <w:szCs w:val="24"/>
          <w:highlight w:val="lightGray"/>
          <w:u w:val="single"/>
        </w:rPr>
        <w:t>During:</w:t>
      </w:r>
      <w:r>
        <w:rPr>
          <w:rFonts w:asciiTheme="minorHAnsi" w:hAnsiTheme="minorHAnsi" w:cstheme="minorHAnsi"/>
          <w:sz w:val="24"/>
          <w:szCs w:val="24"/>
          <w:highlight w:val="lightGray"/>
        </w:rPr>
        <w:t xml:space="preserve">  Teacher needs to facilitate conversation (debate) and set guidelines i</w:t>
      </w:r>
      <w:r w:rsidR="00E5167D">
        <w:rPr>
          <w:rFonts w:asciiTheme="minorHAnsi" w:hAnsiTheme="minorHAnsi" w:cstheme="minorHAnsi"/>
          <w:sz w:val="24"/>
          <w:szCs w:val="24"/>
          <w:highlight w:val="lightGray"/>
        </w:rPr>
        <w:t>.e. one person speaks at a time;</w:t>
      </w:r>
      <w:r>
        <w:rPr>
          <w:rFonts w:asciiTheme="minorHAnsi" w:hAnsiTheme="minorHAnsi" w:cstheme="minorHAnsi"/>
          <w:sz w:val="24"/>
          <w:szCs w:val="24"/>
          <w:highlight w:val="lightGray"/>
        </w:rPr>
        <w:t xml:space="preserve"> if you have spoken three people must speak before you have a chance to speak again.  Teacher will designate one side of the classroom for students who believe th</w:t>
      </w:r>
      <w:r w:rsidR="000576B2">
        <w:rPr>
          <w:rFonts w:asciiTheme="minorHAnsi" w:hAnsiTheme="minorHAnsi" w:cstheme="minorHAnsi"/>
          <w:sz w:val="24"/>
          <w:szCs w:val="24"/>
          <w:highlight w:val="lightGray"/>
        </w:rPr>
        <w:t>at the cover up was intentional;</w:t>
      </w:r>
      <w:r>
        <w:rPr>
          <w:rFonts w:asciiTheme="minorHAnsi" w:hAnsiTheme="minorHAnsi" w:cstheme="minorHAnsi"/>
          <w:sz w:val="24"/>
          <w:szCs w:val="24"/>
          <w:highlight w:val="lightGray"/>
        </w:rPr>
        <w:t xml:space="preserve"> the other side of the classroom for those who believe the tomb was known and over time was naturally covered.  The center of the classroom is reserved for those students who are neutral about the topic.  Teacher will pose questions as needed if the conversation falls into a lull.  Students may switch sides as the conversation ensures, teacher may want to take note and as a conversation re-starter ask students who have switched sides why they chose to do so.</w:t>
      </w:r>
    </w:p>
    <w:p w:rsidR="00587A7E" w:rsidRDefault="00587A7E" w:rsidP="00114145">
      <w:pPr>
        <w:pStyle w:val="ListParagraph"/>
        <w:spacing w:line="360" w:lineRule="auto"/>
        <w:ind w:left="360" w:firstLine="0"/>
        <w:rPr>
          <w:rFonts w:asciiTheme="minorHAnsi" w:hAnsiTheme="minorHAnsi" w:cstheme="minorHAnsi"/>
          <w:sz w:val="24"/>
          <w:szCs w:val="24"/>
          <w:highlight w:val="lightGray"/>
          <w:u w:val="single"/>
        </w:rPr>
      </w:pPr>
    </w:p>
    <w:p w:rsidR="001B2979" w:rsidRDefault="001B2979" w:rsidP="00587A7E">
      <w:pPr>
        <w:pStyle w:val="ListParagraph"/>
        <w:spacing w:line="360" w:lineRule="auto"/>
        <w:ind w:left="1440" w:firstLine="360"/>
        <w:rPr>
          <w:rFonts w:asciiTheme="minorHAnsi" w:hAnsiTheme="minorHAnsi" w:cstheme="minorHAnsi"/>
          <w:sz w:val="24"/>
          <w:szCs w:val="24"/>
          <w:highlight w:val="lightGray"/>
        </w:rPr>
      </w:pPr>
      <w:r>
        <w:rPr>
          <w:rFonts w:asciiTheme="minorHAnsi" w:hAnsiTheme="minorHAnsi" w:cstheme="minorHAnsi"/>
          <w:sz w:val="24"/>
          <w:szCs w:val="24"/>
          <w:highlight w:val="lightGray"/>
          <w:u w:val="single"/>
        </w:rPr>
        <w:t>After:</w:t>
      </w:r>
      <w:r>
        <w:rPr>
          <w:rFonts w:asciiTheme="minorHAnsi" w:hAnsiTheme="minorHAnsi" w:cstheme="minorHAnsi"/>
          <w:sz w:val="24"/>
          <w:szCs w:val="24"/>
          <w:highlight w:val="lightGray"/>
        </w:rPr>
        <w:t xml:space="preserve">  Students write a reflection </w:t>
      </w:r>
      <w:r w:rsidR="005F5ADA">
        <w:rPr>
          <w:rFonts w:asciiTheme="minorHAnsi" w:hAnsiTheme="minorHAnsi" w:cstheme="minorHAnsi"/>
          <w:sz w:val="24"/>
          <w:szCs w:val="24"/>
          <w:highlight w:val="lightGray"/>
        </w:rPr>
        <w:t>to summarize their belief about the tomb of Shih Huang Ti.</w:t>
      </w:r>
    </w:p>
    <w:p w:rsidR="005F5ADA" w:rsidRPr="001B2979" w:rsidRDefault="005F5ADA" w:rsidP="00114145">
      <w:pPr>
        <w:pStyle w:val="ListParagraph"/>
        <w:spacing w:line="360" w:lineRule="auto"/>
        <w:ind w:left="360" w:firstLine="0"/>
        <w:rPr>
          <w:rFonts w:asciiTheme="minorHAnsi" w:hAnsiTheme="minorHAnsi" w:cstheme="minorHAnsi"/>
          <w:sz w:val="24"/>
          <w:szCs w:val="24"/>
          <w:highlight w:val="lightGray"/>
        </w:rPr>
      </w:pPr>
    </w:p>
    <w:p w:rsidR="00F8197E" w:rsidRDefault="00545861" w:rsidP="00587A7E">
      <w:pPr>
        <w:spacing w:after="100" w:afterAutospacing="1" w:line="360" w:lineRule="auto"/>
        <w:ind w:left="1800" w:firstLine="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5F5ADA">
        <w:rPr>
          <w:rFonts w:asciiTheme="minorHAnsi" w:hAnsiTheme="minorHAnsi" w:cstheme="minorHAnsi"/>
          <w:sz w:val="24"/>
          <w:szCs w:val="24"/>
        </w:rPr>
        <w:t>Answers will vary, however students should be able to discuss and identify the two stories surrounding the tomb of Shih Huang Ti.</w:t>
      </w:r>
    </w:p>
    <w:p w:rsidR="00E22959" w:rsidRPr="00587A7E" w:rsidRDefault="0068506D" w:rsidP="00587A7E">
      <w:pPr>
        <w:pStyle w:val="ListParagraph"/>
        <w:numPr>
          <w:ilvl w:val="0"/>
          <w:numId w:val="21"/>
        </w:numPr>
        <w:spacing w:line="360" w:lineRule="auto"/>
        <w:rPr>
          <w:rFonts w:asciiTheme="minorHAnsi" w:hAnsiTheme="minorHAnsi" w:cstheme="minorHAnsi"/>
          <w:sz w:val="24"/>
          <w:szCs w:val="24"/>
          <w:highlight w:val="lightGray"/>
        </w:rPr>
      </w:pPr>
      <w:r w:rsidRPr="00587A7E">
        <w:rPr>
          <w:rFonts w:asciiTheme="minorHAnsi" w:hAnsiTheme="minorHAnsi" w:cstheme="minorHAnsi"/>
          <w:i/>
          <w:sz w:val="24"/>
          <w:szCs w:val="24"/>
          <w:highlight w:val="lightGray"/>
        </w:rPr>
        <w:lastRenderedPageBreak/>
        <w:t xml:space="preserve">Read the article below from National Geographic.  </w:t>
      </w:r>
      <w:r w:rsidR="00153A3D" w:rsidRPr="00587A7E">
        <w:rPr>
          <w:rFonts w:asciiTheme="minorHAnsi" w:hAnsiTheme="minorHAnsi" w:cstheme="minorHAnsi"/>
          <w:i/>
          <w:sz w:val="24"/>
          <w:szCs w:val="24"/>
          <w:highlight w:val="lightGray"/>
        </w:rPr>
        <w:t xml:space="preserve">What new information does this article provide about the excavation </w:t>
      </w:r>
      <w:r w:rsidR="000A313B" w:rsidRPr="00587A7E">
        <w:rPr>
          <w:rFonts w:asciiTheme="minorHAnsi" w:hAnsiTheme="minorHAnsi" w:cstheme="minorHAnsi"/>
          <w:i/>
          <w:sz w:val="24"/>
          <w:szCs w:val="24"/>
          <w:highlight w:val="lightGray"/>
        </w:rPr>
        <w:t>and condition of the Terra-Cotta Warriors?</w:t>
      </w:r>
      <w:r w:rsidRPr="00587A7E">
        <w:rPr>
          <w:rFonts w:asciiTheme="minorHAnsi" w:hAnsiTheme="minorHAnsi" w:cstheme="minorHAnsi"/>
          <w:i/>
          <w:sz w:val="24"/>
          <w:szCs w:val="24"/>
          <w:highlight w:val="lightGray"/>
        </w:rPr>
        <w:t xml:space="preserve"> </w:t>
      </w:r>
    </w:p>
    <w:p w:rsidR="00AE1A0A" w:rsidRDefault="00210A18" w:rsidP="00587A7E">
      <w:pPr>
        <w:spacing w:after="100" w:afterAutospacing="1" w:line="360" w:lineRule="auto"/>
        <w:ind w:left="720" w:firstLine="720"/>
        <w:rPr>
          <w:rFonts w:asciiTheme="minorHAnsi" w:hAnsiTheme="minorHAnsi" w:cstheme="minorHAnsi"/>
          <w:sz w:val="24"/>
          <w:szCs w:val="24"/>
        </w:rPr>
      </w:pPr>
      <w:hyperlink r:id="rId8" w:history="1">
        <w:r w:rsidR="0068506D" w:rsidRPr="00A91294">
          <w:rPr>
            <w:rStyle w:val="Hyperlink"/>
            <w:rFonts w:asciiTheme="minorHAnsi" w:hAnsiTheme="minorHAnsi" w:cstheme="minorHAnsi"/>
            <w:sz w:val="24"/>
            <w:szCs w:val="24"/>
          </w:rPr>
          <w:t>http://ngm.nationalgeographic.com/2012/06/terra-cotta-warriors/larmer-text</w:t>
        </w:r>
      </w:hyperlink>
    </w:p>
    <w:p w:rsidR="00E22959" w:rsidRDefault="000A313B" w:rsidP="00587A7E">
      <w:pPr>
        <w:spacing w:after="100" w:afterAutospacing="1" w:line="360" w:lineRule="auto"/>
        <w:ind w:left="1440" w:firstLine="0"/>
        <w:rPr>
          <w:rFonts w:asciiTheme="minorHAnsi" w:hAnsiTheme="minorHAnsi" w:cstheme="minorHAnsi"/>
          <w:sz w:val="24"/>
          <w:szCs w:val="24"/>
        </w:rPr>
      </w:pPr>
      <w:r>
        <w:rPr>
          <w:rFonts w:asciiTheme="minorHAnsi" w:hAnsiTheme="minorHAnsi" w:cstheme="minorHAnsi"/>
          <w:sz w:val="24"/>
          <w:szCs w:val="24"/>
        </w:rPr>
        <w:t xml:space="preserve">Answer: It continues to be a slow process, the piecing together of the soldiers is tedious work.  The preservation of the soldiers’ color is an issue, however additional steps in the excavation process are being taken to ensure </w:t>
      </w:r>
      <w:r w:rsidR="00FA5C8A">
        <w:rPr>
          <w:rFonts w:asciiTheme="minorHAnsi" w:hAnsiTheme="minorHAnsi" w:cstheme="minorHAnsi"/>
          <w:sz w:val="24"/>
          <w:szCs w:val="24"/>
        </w:rPr>
        <w:t>the original paint/color are maintained.</w:t>
      </w:r>
    </w:p>
    <w:p w:rsidR="00FA5C8A" w:rsidRPr="00587A7E" w:rsidRDefault="00FA5C8A" w:rsidP="00587A7E">
      <w:pPr>
        <w:pStyle w:val="ListParagraph"/>
        <w:numPr>
          <w:ilvl w:val="0"/>
          <w:numId w:val="21"/>
        </w:numPr>
        <w:spacing w:line="360" w:lineRule="auto"/>
        <w:rPr>
          <w:rFonts w:asciiTheme="minorHAnsi" w:hAnsiTheme="minorHAnsi" w:cstheme="minorHAnsi"/>
          <w:sz w:val="24"/>
          <w:szCs w:val="24"/>
          <w:highlight w:val="lightGray"/>
        </w:rPr>
      </w:pPr>
      <w:r w:rsidRPr="00587A7E">
        <w:rPr>
          <w:rFonts w:asciiTheme="minorHAnsi" w:hAnsiTheme="minorHAnsi" w:cstheme="minorHAnsi"/>
          <w:i/>
          <w:sz w:val="24"/>
          <w:szCs w:val="24"/>
          <w:highlight w:val="lightGray"/>
        </w:rPr>
        <w:t xml:space="preserve">Grammar in context:  Compound-Complex Sentences.  Read the following sentences and determine if they are complex sentences or compound-complex sentences, use evidence to support your response.   </w:t>
      </w:r>
    </w:p>
    <w:p w:rsidR="00587A7E" w:rsidRDefault="00587A7E" w:rsidP="00FA5C8A">
      <w:pPr>
        <w:pStyle w:val="ListParagraph"/>
        <w:spacing w:line="360" w:lineRule="auto"/>
        <w:ind w:left="360" w:firstLine="0"/>
        <w:rPr>
          <w:rFonts w:asciiTheme="minorHAnsi" w:hAnsiTheme="minorHAnsi" w:cstheme="minorHAnsi"/>
          <w:b/>
          <w:sz w:val="24"/>
          <w:szCs w:val="24"/>
          <w:u w:val="single"/>
        </w:rPr>
      </w:pPr>
    </w:p>
    <w:p w:rsidR="00FA5C8A" w:rsidRDefault="00FA5C8A" w:rsidP="00587A7E">
      <w:pPr>
        <w:pStyle w:val="ListParagraph"/>
        <w:spacing w:line="360" w:lineRule="auto"/>
        <w:ind w:left="1440" w:firstLine="0"/>
        <w:rPr>
          <w:rFonts w:asciiTheme="minorHAnsi" w:hAnsiTheme="minorHAnsi" w:cstheme="minorHAnsi"/>
          <w:sz w:val="24"/>
          <w:szCs w:val="24"/>
        </w:rPr>
      </w:pPr>
      <w:r w:rsidRPr="00BF2A53">
        <w:rPr>
          <w:rFonts w:asciiTheme="minorHAnsi" w:hAnsiTheme="minorHAnsi" w:cstheme="minorHAnsi"/>
          <w:b/>
          <w:sz w:val="24"/>
          <w:szCs w:val="24"/>
          <w:u w:val="single"/>
        </w:rPr>
        <w:t>Note</w:t>
      </w:r>
      <w:r w:rsidRPr="00BF2A53">
        <w:rPr>
          <w:rFonts w:asciiTheme="minorHAnsi" w:hAnsiTheme="minorHAnsi" w:cstheme="minorHAnsi"/>
          <w:sz w:val="24"/>
          <w:szCs w:val="24"/>
        </w:rPr>
        <w:t xml:space="preserve">:  A compound-complex sentence contains </w:t>
      </w:r>
      <w:r w:rsidRPr="00BF2A53">
        <w:rPr>
          <w:rFonts w:asciiTheme="minorHAnsi" w:hAnsiTheme="minorHAnsi" w:cstheme="minorHAnsi"/>
          <w:b/>
          <w:sz w:val="24"/>
          <w:szCs w:val="24"/>
        </w:rPr>
        <w:t xml:space="preserve">two or more </w:t>
      </w:r>
      <w:r w:rsidRPr="00BF2A53">
        <w:rPr>
          <w:rFonts w:asciiTheme="minorHAnsi" w:hAnsiTheme="minorHAnsi" w:cstheme="minorHAnsi"/>
          <w:i/>
          <w:sz w:val="24"/>
          <w:szCs w:val="24"/>
        </w:rPr>
        <w:t>independent clauses</w:t>
      </w:r>
      <w:r w:rsidRPr="00BF2A53">
        <w:rPr>
          <w:rFonts w:asciiTheme="minorHAnsi" w:hAnsiTheme="minorHAnsi" w:cstheme="minorHAnsi"/>
          <w:sz w:val="24"/>
          <w:szCs w:val="24"/>
        </w:rPr>
        <w:t xml:space="preserve"> and </w:t>
      </w:r>
      <w:r w:rsidRPr="00BF2A53">
        <w:rPr>
          <w:rFonts w:asciiTheme="minorHAnsi" w:hAnsiTheme="minorHAnsi" w:cstheme="minorHAnsi"/>
          <w:b/>
          <w:sz w:val="24"/>
          <w:szCs w:val="24"/>
        </w:rPr>
        <w:t>one or more</w:t>
      </w:r>
      <w:r w:rsidRPr="00BF2A53">
        <w:rPr>
          <w:rFonts w:asciiTheme="minorHAnsi" w:hAnsiTheme="minorHAnsi" w:cstheme="minorHAnsi"/>
          <w:i/>
          <w:sz w:val="24"/>
          <w:szCs w:val="24"/>
        </w:rPr>
        <w:t xml:space="preserve"> dependent clauses</w:t>
      </w:r>
      <w:r w:rsidRPr="00BF2A53">
        <w:rPr>
          <w:rFonts w:asciiTheme="minorHAnsi" w:hAnsiTheme="minorHAnsi" w:cstheme="minorHAnsi"/>
          <w:sz w:val="24"/>
          <w:szCs w:val="24"/>
        </w:rPr>
        <w:t xml:space="preserve">.  A complex sentence has </w:t>
      </w:r>
      <w:r w:rsidRPr="00BF2A53">
        <w:rPr>
          <w:rFonts w:asciiTheme="minorHAnsi" w:hAnsiTheme="minorHAnsi" w:cstheme="minorHAnsi"/>
          <w:b/>
          <w:sz w:val="24"/>
          <w:szCs w:val="24"/>
        </w:rPr>
        <w:t xml:space="preserve">one </w:t>
      </w:r>
      <w:r w:rsidRPr="00BF2A53">
        <w:rPr>
          <w:rFonts w:asciiTheme="minorHAnsi" w:hAnsiTheme="minorHAnsi" w:cstheme="minorHAnsi"/>
          <w:i/>
          <w:sz w:val="24"/>
          <w:szCs w:val="24"/>
        </w:rPr>
        <w:t>independent clause</w:t>
      </w:r>
      <w:r w:rsidRPr="00BF2A53">
        <w:rPr>
          <w:rFonts w:asciiTheme="minorHAnsi" w:hAnsiTheme="minorHAnsi" w:cstheme="minorHAnsi"/>
          <w:sz w:val="24"/>
          <w:szCs w:val="24"/>
        </w:rPr>
        <w:t xml:space="preserve"> and </w:t>
      </w:r>
      <w:r w:rsidRPr="00BF2A53">
        <w:rPr>
          <w:rFonts w:asciiTheme="minorHAnsi" w:hAnsiTheme="minorHAnsi" w:cstheme="minorHAnsi"/>
          <w:b/>
          <w:sz w:val="24"/>
          <w:szCs w:val="24"/>
        </w:rPr>
        <w:t>one or more</w:t>
      </w:r>
      <w:r w:rsidRPr="00BF2A53">
        <w:rPr>
          <w:rFonts w:asciiTheme="minorHAnsi" w:hAnsiTheme="minorHAnsi" w:cstheme="minorHAnsi"/>
          <w:sz w:val="24"/>
          <w:szCs w:val="24"/>
        </w:rPr>
        <w:t xml:space="preserve"> </w:t>
      </w:r>
      <w:r w:rsidRPr="00BF2A53">
        <w:rPr>
          <w:rFonts w:asciiTheme="minorHAnsi" w:hAnsiTheme="minorHAnsi" w:cstheme="minorHAnsi"/>
          <w:i/>
          <w:sz w:val="24"/>
          <w:szCs w:val="24"/>
        </w:rPr>
        <w:t>dependent clauses</w:t>
      </w:r>
      <w:r w:rsidRPr="00BF2A53">
        <w:rPr>
          <w:rFonts w:asciiTheme="minorHAnsi" w:hAnsiTheme="minorHAnsi" w:cstheme="minorHAnsi"/>
          <w:sz w:val="24"/>
          <w:szCs w:val="24"/>
        </w:rPr>
        <w:t>.</w:t>
      </w:r>
    </w:p>
    <w:p w:rsidR="00BF2A53" w:rsidRDefault="00BF2A53" w:rsidP="00587A7E">
      <w:pPr>
        <w:pStyle w:val="ListParagraph"/>
        <w:spacing w:line="360" w:lineRule="auto"/>
        <w:ind w:left="1080" w:firstLine="360"/>
        <w:rPr>
          <w:rFonts w:asciiTheme="minorHAnsi" w:hAnsiTheme="minorHAnsi" w:cstheme="minorHAnsi"/>
          <w:sz w:val="24"/>
          <w:szCs w:val="24"/>
        </w:rPr>
      </w:pPr>
      <w:r>
        <w:rPr>
          <w:rFonts w:asciiTheme="minorHAnsi" w:hAnsiTheme="minorHAnsi" w:cstheme="minorHAnsi"/>
          <w:sz w:val="24"/>
          <w:szCs w:val="24"/>
        </w:rPr>
        <w:t>1.  While the emperor was in power, he had the Great Wall built, and he looked for a way to live.</w:t>
      </w:r>
    </w:p>
    <w:p w:rsidR="00BF2A53" w:rsidRDefault="00BF2A53" w:rsidP="00587A7E">
      <w:pPr>
        <w:pStyle w:val="ListParagraph"/>
        <w:spacing w:line="360" w:lineRule="auto"/>
        <w:ind w:firstLine="720"/>
        <w:rPr>
          <w:rFonts w:asciiTheme="minorHAnsi" w:hAnsiTheme="minorHAnsi" w:cstheme="minorHAnsi"/>
          <w:sz w:val="24"/>
          <w:szCs w:val="24"/>
        </w:rPr>
      </w:pPr>
      <w:r>
        <w:rPr>
          <w:rFonts w:asciiTheme="minorHAnsi" w:hAnsiTheme="minorHAnsi" w:cstheme="minorHAnsi"/>
          <w:sz w:val="24"/>
          <w:szCs w:val="24"/>
        </w:rPr>
        <w:t>2.  Because the emperor’s tomb was covered with earth, some people called it Mount Li.</w:t>
      </w:r>
    </w:p>
    <w:p w:rsidR="00BF2A53" w:rsidRDefault="00BF2A53" w:rsidP="00587A7E">
      <w:pPr>
        <w:pStyle w:val="ListParagraph"/>
        <w:spacing w:line="360" w:lineRule="auto"/>
        <w:ind w:left="1440" w:firstLine="0"/>
        <w:rPr>
          <w:rFonts w:asciiTheme="minorHAnsi" w:hAnsiTheme="minorHAnsi" w:cstheme="minorHAnsi"/>
          <w:sz w:val="24"/>
          <w:szCs w:val="24"/>
        </w:rPr>
      </w:pPr>
      <w:r>
        <w:rPr>
          <w:rFonts w:asciiTheme="minorHAnsi" w:hAnsiTheme="minorHAnsi" w:cstheme="minorHAnsi"/>
          <w:sz w:val="24"/>
          <w:szCs w:val="24"/>
        </w:rPr>
        <w:t>3.  When a farmer found a clay statue of a soldier, archaeologists began digging, and they found a whole army of clay soldiers.</w:t>
      </w:r>
    </w:p>
    <w:p w:rsidR="00BF2A53" w:rsidRDefault="00BF2A53" w:rsidP="00587A7E">
      <w:pPr>
        <w:pStyle w:val="ListParagraph"/>
        <w:spacing w:line="360" w:lineRule="auto"/>
        <w:ind w:left="1080" w:firstLine="360"/>
        <w:rPr>
          <w:rFonts w:asciiTheme="minorHAnsi" w:hAnsiTheme="minorHAnsi" w:cstheme="minorHAnsi"/>
          <w:sz w:val="24"/>
          <w:szCs w:val="24"/>
        </w:rPr>
      </w:pPr>
      <w:r>
        <w:rPr>
          <w:rFonts w:asciiTheme="minorHAnsi" w:hAnsiTheme="minorHAnsi" w:cstheme="minorHAnsi"/>
          <w:sz w:val="24"/>
          <w:szCs w:val="24"/>
        </w:rPr>
        <w:t>4.  The statues are finely made, and each one looks different, although most of them are broken.</w:t>
      </w:r>
    </w:p>
    <w:p w:rsidR="00BF2A53" w:rsidRDefault="00BF2A53" w:rsidP="00587A7E">
      <w:pPr>
        <w:pStyle w:val="ListParagraph"/>
        <w:spacing w:line="360" w:lineRule="auto"/>
        <w:ind w:firstLine="720"/>
        <w:rPr>
          <w:rFonts w:asciiTheme="minorHAnsi" w:hAnsiTheme="minorHAnsi" w:cstheme="minorHAnsi"/>
          <w:sz w:val="24"/>
          <w:szCs w:val="24"/>
        </w:rPr>
      </w:pPr>
      <w:r>
        <w:rPr>
          <w:rFonts w:asciiTheme="minorHAnsi" w:hAnsiTheme="minorHAnsi" w:cstheme="minorHAnsi"/>
          <w:sz w:val="24"/>
          <w:szCs w:val="24"/>
        </w:rPr>
        <w:t>5.  The emperor was buried with six thousand clay soldiers after he died.</w:t>
      </w:r>
    </w:p>
    <w:p w:rsidR="00E01877" w:rsidRDefault="00E01877" w:rsidP="00FA5C8A">
      <w:pPr>
        <w:pStyle w:val="ListParagraph"/>
        <w:spacing w:line="360" w:lineRule="auto"/>
        <w:ind w:left="360" w:firstLine="0"/>
        <w:rPr>
          <w:rFonts w:asciiTheme="minorHAnsi" w:hAnsiTheme="minorHAnsi" w:cstheme="minorHAnsi"/>
          <w:sz w:val="24"/>
          <w:szCs w:val="24"/>
        </w:rPr>
      </w:pPr>
    </w:p>
    <w:p w:rsidR="00BF2A53" w:rsidRDefault="00BF2A53" w:rsidP="00587A7E">
      <w:pPr>
        <w:pStyle w:val="ListParagraph"/>
        <w:spacing w:line="360" w:lineRule="auto"/>
        <w:ind w:left="1080" w:firstLine="360"/>
        <w:rPr>
          <w:rFonts w:asciiTheme="minorHAnsi" w:hAnsiTheme="minorHAnsi" w:cstheme="minorHAnsi"/>
          <w:sz w:val="24"/>
          <w:szCs w:val="24"/>
        </w:rPr>
      </w:pPr>
      <w:r>
        <w:rPr>
          <w:rFonts w:asciiTheme="minorHAnsi" w:hAnsiTheme="minorHAnsi" w:cstheme="minorHAnsi"/>
          <w:sz w:val="24"/>
          <w:szCs w:val="24"/>
        </w:rPr>
        <w:t>Answers: (note:  single underline = dependent clause; double underline = independent clause</w:t>
      </w:r>
    </w:p>
    <w:p w:rsidR="00BF2A53" w:rsidRDefault="00BF2A53" w:rsidP="00587A7E">
      <w:pPr>
        <w:pStyle w:val="ListParagraph"/>
        <w:spacing w:line="360" w:lineRule="auto"/>
        <w:ind w:firstLine="360"/>
        <w:rPr>
          <w:rFonts w:asciiTheme="minorHAnsi" w:hAnsiTheme="minorHAnsi" w:cstheme="minorHAnsi"/>
          <w:sz w:val="24"/>
          <w:szCs w:val="24"/>
        </w:rPr>
      </w:pPr>
      <w:r>
        <w:rPr>
          <w:rFonts w:asciiTheme="minorHAnsi" w:hAnsiTheme="minorHAnsi" w:cstheme="minorHAnsi"/>
          <w:sz w:val="24"/>
          <w:szCs w:val="24"/>
        </w:rPr>
        <w:t xml:space="preserve">1.  compound-complex; </w:t>
      </w:r>
      <w:r w:rsidRPr="00BF2A53">
        <w:rPr>
          <w:rFonts w:asciiTheme="minorHAnsi" w:hAnsiTheme="minorHAnsi" w:cstheme="minorHAnsi"/>
          <w:sz w:val="24"/>
          <w:szCs w:val="24"/>
          <w:u w:val="single"/>
        </w:rPr>
        <w:t>While the emperor was in power</w:t>
      </w:r>
      <w:r>
        <w:rPr>
          <w:rFonts w:asciiTheme="minorHAnsi" w:hAnsiTheme="minorHAnsi" w:cstheme="minorHAnsi"/>
          <w:sz w:val="24"/>
          <w:szCs w:val="24"/>
        </w:rPr>
        <w:t xml:space="preserve">, </w:t>
      </w:r>
      <w:r w:rsidRPr="00BF2A53">
        <w:rPr>
          <w:rFonts w:asciiTheme="minorHAnsi" w:hAnsiTheme="minorHAnsi" w:cstheme="minorHAnsi"/>
          <w:sz w:val="24"/>
          <w:szCs w:val="24"/>
          <w:u w:val="double"/>
        </w:rPr>
        <w:t>he had the Great Wall built</w:t>
      </w:r>
      <w:r>
        <w:rPr>
          <w:rFonts w:asciiTheme="minorHAnsi" w:hAnsiTheme="minorHAnsi" w:cstheme="minorHAnsi"/>
          <w:sz w:val="24"/>
          <w:szCs w:val="24"/>
        </w:rPr>
        <w:t xml:space="preserve">, </w:t>
      </w:r>
      <w:r w:rsidRPr="00BF2A53">
        <w:rPr>
          <w:rFonts w:asciiTheme="minorHAnsi" w:hAnsiTheme="minorHAnsi" w:cstheme="minorHAnsi"/>
          <w:sz w:val="24"/>
          <w:szCs w:val="24"/>
          <w:u w:val="double"/>
        </w:rPr>
        <w:t>and he looked for a way to live</w:t>
      </w:r>
      <w:r>
        <w:rPr>
          <w:rFonts w:asciiTheme="minorHAnsi" w:hAnsiTheme="minorHAnsi" w:cstheme="minorHAnsi"/>
          <w:sz w:val="24"/>
          <w:szCs w:val="24"/>
        </w:rPr>
        <w:t>.</w:t>
      </w:r>
    </w:p>
    <w:p w:rsidR="00BF2A53" w:rsidRDefault="00BF2A53" w:rsidP="00587A7E">
      <w:pPr>
        <w:pStyle w:val="ListParagraph"/>
        <w:spacing w:line="360" w:lineRule="auto"/>
        <w:ind w:firstLine="360"/>
        <w:rPr>
          <w:rFonts w:asciiTheme="minorHAnsi" w:hAnsiTheme="minorHAnsi" w:cstheme="minorHAnsi"/>
          <w:sz w:val="24"/>
          <w:szCs w:val="24"/>
        </w:rPr>
      </w:pPr>
      <w:r>
        <w:rPr>
          <w:rFonts w:asciiTheme="minorHAnsi" w:hAnsiTheme="minorHAnsi" w:cstheme="minorHAnsi"/>
          <w:sz w:val="24"/>
          <w:szCs w:val="24"/>
        </w:rPr>
        <w:lastRenderedPageBreak/>
        <w:t xml:space="preserve">2.  complex; </w:t>
      </w:r>
      <w:r w:rsidRPr="00BF2A53">
        <w:rPr>
          <w:rFonts w:asciiTheme="minorHAnsi" w:hAnsiTheme="minorHAnsi" w:cstheme="minorHAnsi"/>
          <w:sz w:val="24"/>
          <w:szCs w:val="24"/>
          <w:u w:val="single"/>
        </w:rPr>
        <w:t>Because the emperor’s tomb was covered with earth</w:t>
      </w:r>
      <w:r>
        <w:rPr>
          <w:rFonts w:asciiTheme="minorHAnsi" w:hAnsiTheme="minorHAnsi" w:cstheme="minorHAnsi"/>
          <w:sz w:val="24"/>
          <w:szCs w:val="24"/>
        </w:rPr>
        <w:t xml:space="preserve">, </w:t>
      </w:r>
      <w:r w:rsidRPr="00BF2A53">
        <w:rPr>
          <w:rFonts w:asciiTheme="minorHAnsi" w:hAnsiTheme="minorHAnsi" w:cstheme="minorHAnsi"/>
          <w:sz w:val="24"/>
          <w:szCs w:val="24"/>
          <w:u w:val="double"/>
        </w:rPr>
        <w:t>some people called it Mount Li</w:t>
      </w:r>
      <w:r>
        <w:rPr>
          <w:rFonts w:asciiTheme="minorHAnsi" w:hAnsiTheme="minorHAnsi" w:cstheme="minorHAnsi"/>
          <w:sz w:val="24"/>
          <w:szCs w:val="24"/>
        </w:rPr>
        <w:t>.</w:t>
      </w:r>
    </w:p>
    <w:p w:rsidR="00BF2A53" w:rsidRDefault="00BF2A53" w:rsidP="00587A7E">
      <w:pPr>
        <w:pStyle w:val="ListParagraph"/>
        <w:spacing w:line="360" w:lineRule="auto"/>
        <w:ind w:left="1080" w:firstLine="0"/>
        <w:rPr>
          <w:rFonts w:asciiTheme="minorHAnsi" w:hAnsiTheme="minorHAnsi" w:cstheme="minorHAnsi"/>
          <w:sz w:val="24"/>
          <w:szCs w:val="24"/>
        </w:rPr>
      </w:pPr>
      <w:r>
        <w:rPr>
          <w:rFonts w:asciiTheme="minorHAnsi" w:hAnsiTheme="minorHAnsi" w:cstheme="minorHAnsi"/>
          <w:sz w:val="24"/>
          <w:szCs w:val="24"/>
        </w:rPr>
        <w:t xml:space="preserve">3.  compound-complex; </w:t>
      </w:r>
      <w:r w:rsidR="00E01877" w:rsidRPr="00E01877">
        <w:rPr>
          <w:rFonts w:asciiTheme="minorHAnsi" w:hAnsiTheme="minorHAnsi" w:cstheme="minorHAnsi"/>
          <w:sz w:val="24"/>
          <w:szCs w:val="24"/>
          <w:u w:val="single"/>
        </w:rPr>
        <w:t>When a farmer found a clay statue of a soldier</w:t>
      </w:r>
      <w:r w:rsidR="00E01877">
        <w:rPr>
          <w:rFonts w:asciiTheme="minorHAnsi" w:hAnsiTheme="minorHAnsi" w:cstheme="minorHAnsi"/>
          <w:sz w:val="24"/>
          <w:szCs w:val="24"/>
        </w:rPr>
        <w:t xml:space="preserve">, </w:t>
      </w:r>
      <w:r w:rsidR="00E01877" w:rsidRPr="00E01877">
        <w:rPr>
          <w:rFonts w:asciiTheme="minorHAnsi" w:hAnsiTheme="minorHAnsi" w:cstheme="minorHAnsi"/>
          <w:sz w:val="24"/>
          <w:szCs w:val="24"/>
          <w:u w:val="double"/>
        </w:rPr>
        <w:t>archaeologists began digging, and they found a whole army of clay soldiers</w:t>
      </w:r>
      <w:r w:rsidR="00E01877">
        <w:rPr>
          <w:rFonts w:asciiTheme="minorHAnsi" w:hAnsiTheme="minorHAnsi" w:cstheme="minorHAnsi"/>
          <w:sz w:val="24"/>
          <w:szCs w:val="24"/>
        </w:rPr>
        <w:t>.</w:t>
      </w:r>
    </w:p>
    <w:p w:rsidR="00E01877" w:rsidRDefault="00E01877" w:rsidP="00587A7E">
      <w:pPr>
        <w:pStyle w:val="ListParagraph"/>
        <w:spacing w:line="360" w:lineRule="auto"/>
        <w:ind w:firstLine="360"/>
        <w:rPr>
          <w:rFonts w:asciiTheme="minorHAnsi" w:hAnsiTheme="minorHAnsi" w:cstheme="minorHAnsi"/>
          <w:sz w:val="24"/>
          <w:szCs w:val="24"/>
        </w:rPr>
      </w:pPr>
      <w:r>
        <w:rPr>
          <w:rFonts w:asciiTheme="minorHAnsi" w:hAnsiTheme="minorHAnsi" w:cstheme="minorHAnsi"/>
          <w:sz w:val="24"/>
          <w:szCs w:val="24"/>
        </w:rPr>
        <w:t xml:space="preserve">4.  compound-complex; </w:t>
      </w:r>
      <w:r w:rsidRPr="00E01877">
        <w:rPr>
          <w:rFonts w:asciiTheme="minorHAnsi" w:hAnsiTheme="minorHAnsi" w:cstheme="minorHAnsi"/>
          <w:sz w:val="24"/>
          <w:szCs w:val="24"/>
          <w:u w:val="double"/>
        </w:rPr>
        <w:t>The statues are finely made, and each one looks different</w:t>
      </w:r>
      <w:r>
        <w:rPr>
          <w:rFonts w:asciiTheme="minorHAnsi" w:hAnsiTheme="minorHAnsi" w:cstheme="minorHAnsi"/>
          <w:sz w:val="24"/>
          <w:szCs w:val="24"/>
        </w:rPr>
        <w:t xml:space="preserve">, </w:t>
      </w:r>
      <w:r w:rsidRPr="00E01877">
        <w:rPr>
          <w:rFonts w:asciiTheme="minorHAnsi" w:hAnsiTheme="minorHAnsi" w:cstheme="minorHAnsi"/>
          <w:sz w:val="24"/>
          <w:szCs w:val="24"/>
          <w:u w:val="single"/>
        </w:rPr>
        <w:t>although most of them are broken</w:t>
      </w:r>
      <w:r>
        <w:rPr>
          <w:rFonts w:asciiTheme="minorHAnsi" w:hAnsiTheme="minorHAnsi" w:cstheme="minorHAnsi"/>
          <w:sz w:val="24"/>
          <w:szCs w:val="24"/>
        </w:rPr>
        <w:t>.</w:t>
      </w:r>
    </w:p>
    <w:p w:rsidR="002949FF" w:rsidRDefault="00E01877" w:rsidP="00587A7E">
      <w:pPr>
        <w:pStyle w:val="ListParagraph"/>
        <w:spacing w:line="360" w:lineRule="auto"/>
        <w:ind w:firstLine="360"/>
        <w:rPr>
          <w:rFonts w:asciiTheme="minorHAnsi" w:hAnsiTheme="minorHAnsi" w:cstheme="minorHAnsi"/>
          <w:sz w:val="24"/>
          <w:szCs w:val="24"/>
        </w:rPr>
      </w:pPr>
      <w:r>
        <w:rPr>
          <w:rFonts w:asciiTheme="minorHAnsi" w:hAnsiTheme="minorHAnsi" w:cstheme="minorHAnsi"/>
          <w:sz w:val="24"/>
          <w:szCs w:val="24"/>
        </w:rPr>
        <w:t xml:space="preserve">5.  complex; </w:t>
      </w:r>
      <w:r w:rsidRPr="00035528">
        <w:rPr>
          <w:rFonts w:asciiTheme="minorHAnsi" w:hAnsiTheme="minorHAnsi" w:cstheme="minorHAnsi"/>
          <w:sz w:val="24"/>
          <w:szCs w:val="24"/>
          <w:u w:val="double"/>
        </w:rPr>
        <w:t>The emperor was buried with six thousand clay soldiers</w:t>
      </w:r>
      <w:r>
        <w:rPr>
          <w:rFonts w:asciiTheme="minorHAnsi" w:hAnsiTheme="minorHAnsi" w:cstheme="minorHAnsi"/>
          <w:sz w:val="24"/>
          <w:szCs w:val="24"/>
        </w:rPr>
        <w:t xml:space="preserve"> </w:t>
      </w:r>
      <w:r w:rsidRPr="00035528">
        <w:rPr>
          <w:rFonts w:asciiTheme="minorHAnsi" w:hAnsiTheme="minorHAnsi" w:cstheme="minorHAnsi"/>
          <w:sz w:val="24"/>
          <w:szCs w:val="24"/>
          <w:u w:val="single"/>
        </w:rPr>
        <w:t>after he died</w:t>
      </w:r>
      <w:r>
        <w:rPr>
          <w:rFonts w:asciiTheme="minorHAnsi" w:hAnsiTheme="minorHAnsi" w:cstheme="minorHAnsi"/>
          <w:sz w:val="24"/>
          <w:szCs w:val="24"/>
        </w:rPr>
        <w:t>.</w:t>
      </w: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sectPr w:rsidR="002949FF" w:rsidSect="00DA4B07">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C16" w:rsidRDefault="00323C16" w:rsidP="007C5C7E">
      <w:r>
        <w:separator/>
      </w:r>
    </w:p>
  </w:endnote>
  <w:endnote w:type="continuationSeparator" w:id="0">
    <w:p w:rsidR="00323C16" w:rsidRDefault="00323C16" w:rsidP="007C5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0000000" w:usb2="01000407"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C16" w:rsidRDefault="00323C16" w:rsidP="007C5C7E">
      <w:r>
        <w:separator/>
      </w:r>
    </w:p>
  </w:footnote>
  <w:footnote w:type="continuationSeparator" w:id="0">
    <w:p w:rsidR="00323C16" w:rsidRDefault="00323C16" w:rsidP="007C5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660" w:rsidRDefault="00DA4B07" w:rsidP="001034D9">
    <w:pPr>
      <w:pStyle w:val="Header"/>
      <w:jc w:val="center"/>
    </w:pPr>
    <w:r>
      <w:t>The First Emperor/Daniel Cohen/Created by Westside District</w:t>
    </w:r>
  </w:p>
  <w:p w:rsidR="00E03660" w:rsidRDefault="00E036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61628F"/>
    <w:multiLevelType w:val="hybridMultilevel"/>
    <w:tmpl w:val="C01ED1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EB76FB"/>
    <w:multiLevelType w:val="hybridMultilevel"/>
    <w:tmpl w:val="B4BE57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C03A00"/>
    <w:multiLevelType w:val="multilevel"/>
    <w:tmpl w:val="043CEB80"/>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4B9B3DAB"/>
    <w:multiLevelType w:val="hybridMultilevel"/>
    <w:tmpl w:val="3F6A5810"/>
    <w:lvl w:ilvl="0" w:tplc="5838F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EA34FA1"/>
    <w:multiLevelType w:val="hybridMultilevel"/>
    <w:tmpl w:val="C01ED1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BB2DC5"/>
    <w:multiLevelType w:val="hybridMultilevel"/>
    <w:tmpl w:val="62E2D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9"/>
  </w:num>
  <w:num w:numId="4">
    <w:abstractNumId w:val="8"/>
  </w:num>
  <w:num w:numId="5">
    <w:abstractNumId w:val="2"/>
  </w:num>
  <w:num w:numId="6">
    <w:abstractNumId w:val="10"/>
  </w:num>
  <w:num w:numId="7">
    <w:abstractNumId w:val="13"/>
  </w:num>
  <w:num w:numId="8">
    <w:abstractNumId w:val="0"/>
  </w:num>
  <w:num w:numId="9">
    <w:abstractNumId w:val="20"/>
  </w:num>
  <w:num w:numId="10">
    <w:abstractNumId w:val="15"/>
  </w:num>
  <w:num w:numId="11">
    <w:abstractNumId w:val="19"/>
  </w:num>
  <w:num w:numId="12">
    <w:abstractNumId w:val="3"/>
  </w:num>
  <w:num w:numId="13">
    <w:abstractNumId w:val="21"/>
  </w:num>
  <w:num w:numId="14">
    <w:abstractNumId w:val="6"/>
  </w:num>
  <w:num w:numId="15">
    <w:abstractNumId w:val="18"/>
  </w:num>
  <w:num w:numId="16">
    <w:abstractNumId w:val="14"/>
  </w:num>
  <w:num w:numId="17">
    <w:abstractNumId w:val="5"/>
  </w:num>
  <w:num w:numId="18">
    <w:abstractNumId w:val="12"/>
  </w:num>
  <w:num w:numId="19">
    <w:abstractNumId w:val="4"/>
  </w:num>
  <w:num w:numId="20">
    <w:abstractNumId w:val="11"/>
  </w:num>
  <w:num w:numId="21">
    <w:abstractNumId w:val="16"/>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247713"/>
    <w:rsid w:val="00006993"/>
    <w:rsid w:val="00017701"/>
    <w:rsid w:val="00023430"/>
    <w:rsid w:val="00024D11"/>
    <w:rsid w:val="00026D6A"/>
    <w:rsid w:val="00035528"/>
    <w:rsid w:val="000576B2"/>
    <w:rsid w:val="000601D8"/>
    <w:rsid w:val="000629C6"/>
    <w:rsid w:val="0007569E"/>
    <w:rsid w:val="00081A99"/>
    <w:rsid w:val="00086955"/>
    <w:rsid w:val="000A313B"/>
    <w:rsid w:val="000A386E"/>
    <w:rsid w:val="000B21CE"/>
    <w:rsid w:val="000B4941"/>
    <w:rsid w:val="000B5786"/>
    <w:rsid w:val="000E5A10"/>
    <w:rsid w:val="001034D9"/>
    <w:rsid w:val="00114145"/>
    <w:rsid w:val="001167DE"/>
    <w:rsid w:val="001320B6"/>
    <w:rsid w:val="0014143D"/>
    <w:rsid w:val="00144A4B"/>
    <w:rsid w:val="00147825"/>
    <w:rsid w:val="00153A3D"/>
    <w:rsid w:val="00172736"/>
    <w:rsid w:val="00174578"/>
    <w:rsid w:val="00174763"/>
    <w:rsid w:val="00177848"/>
    <w:rsid w:val="00180BCA"/>
    <w:rsid w:val="001824EA"/>
    <w:rsid w:val="0018635B"/>
    <w:rsid w:val="00190C1A"/>
    <w:rsid w:val="00193387"/>
    <w:rsid w:val="00193EB0"/>
    <w:rsid w:val="001A6651"/>
    <w:rsid w:val="001B2979"/>
    <w:rsid w:val="001B3754"/>
    <w:rsid w:val="001C1D02"/>
    <w:rsid w:val="001C1DBA"/>
    <w:rsid w:val="001C54BA"/>
    <w:rsid w:val="001C66C6"/>
    <w:rsid w:val="001E181E"/>
    <w:rsid w:val="001E286D"/>
    <w:rsid w:val="001E2B69"/>
    <w:rsid w:val="001E3145"/>
    <w:rsid w:val="001E5CC9"/>
    <w:rsid w:val="001F1840"/>
    <w:rsid w:val="002057F7"/>
    <w:rsid w:val="00210A18"/>
    <w:rsid w:val="00215C48"/>
    <w:rsid w:val="002269C7"/>
    <w:rsid w:val="00227C7C"/>
    <w:rsid w:val="002409AF"/>
    <w:rsid w:val="00247713"/>
    <w:rsid w:val="00250611"/>
    <w:rsid w:val="00264F48"/>
    <w:rsid w:val="00281713"/>
    <w:rsid w:val="00286F6B"/>
    <w:rsid w:val="0028716C"/>
    <w:rsid w:val="00293076"/>
    <w:rsid w:val="002949FF"/>
    <w:rsid w:val="002A7668"/>
    <w:rsid w:val="002B2BD0"/>
    <w:rsid w:val="002B71AD"/>
    <w:rsid w:val="002C77A8"/>
    <w:rsid w:val="002F4D99"/>
    <w:rsid w:val="00320A5A"/>
    <w:rsid w:val="003226F0"/>
    <w:rsid w:val="00323C16"/>
    <w:rsid w:val="00331914"/>
    <w:rsid w:val="003323D5"/>
    <w:rsid w:val="003342CF"/>
    <w:rsid w:val="00347BC4"/>
    <w:rsid w:val="00357D5B"/>
    <w:rsid w:val="0036476D"/>
    <w:rsid w:val="00367BA4"/>
    <w:rsid w:val="00372107"/>
    <w:rsid w:val="00382434"/>
    <w:rsid w:val="00397DB1"/>
    <w:rsid w:val="003B6E17"/>
    <w:rsid w:val="003C03B1"/>
    <w:rsid w:val="003C4B0D"/>
    <w:rsid w:val="003D7FC7"/>
    <w:rsid w:val="003E0AAA"/>
    <w:rsid w:val="004305DB"/>
    <w:rsid w:val="00433701"/>
    <w:rsid w:val="004511AD"/>
    <w:rsid w:val="004661F5"/>
    <w:rsid w:val="00490D3D"/>
    <w:rsid w:val="004A47B4"/>
    <w:rsid w:val="004B02CB"/>
    <w:rsid w:val="004B2372"/>
    <w:rsid w:val="004B39D5"/>
    <w:rsid w:val="004B53C1"/>
    <w:rsid w:val="004D3BFD"/>
    <w:rsid w:val="004D4480"/>
    <w:rsid w:val="004E7810"/>
    <w:rsid w:val="004E7DD9"/>
    <w:rsid w:val="005222B3"/>
    <w:rsid w:val="00544138"/>
    <w:rsid w:val="00545861"/>
    <w:rsid w:val="005464AA"/>
    <w:rsid w:val="00551164"/>
    <w:rsid w:val="00552169"/>
    <w:rsid w:val="00557D31"/>
    <w:rsid w:val="005606A7"/>
    <w:rsid w:val="0056200D"/>
    <w:rsid w:val="005632E5"/>
    <w:rsid w:val="00564BFC"/>
    <w:rsid w:val="00574B48"/>
    <w:rsid w:val="0058463C"/>
    <w:rsid w:val="00585417"/>
    <w:rsid w:val="00587A7E"/>
    <w:rsid w:val="0059136E"/>
    <w:rsid w:val="00595C59"/>
    <w:rsid w:val="005A6186"/>
    <w:rsid w:val="005B2C2F"/>
    <w:rsid w:val="005B3D16"/>
    <w:rsid w:val="005B62EE"/>
    <w:rsid w:val="005B6C42"/>
    <w:rsid w:val="005C064B"/>
    <w:rsid w:val="005E13CB"/>
    <w:rsid w:val="005E5AA9"/>
    <w:rsid w:val="005F445E"/>
    <w:rsid w:val="005F5ADA"/>
    <w:rsid w:val="005F6F91"/>
    <w:rsid w:val="005F77F9"/>
    <w:rsid w:val="00611A93"/>
    <w:rsid w:val="00613CED"/>
    <w:rsid w:val="00664F51"/>
    <w:rsid w:val="00676F4D"/>
    <w:rsid w:val="0068506D"/>
    <w:rsid w:val="006A0D76"/>
    <w:rsid w:val="006B235C"/>
    <w:rsid w:val="006B4055"/>
    <w:rsid w:val="006B4373"/>
    <w:rsid w:val="006E54EC"/>
    <w:rsid w:val="006F03E1"/>
    <w:rsid w:val="007034B5"/>
    <w:rsid w:val="007058AE"/>
    <w:rsid w:val="00711F4B"/>
    <w:rsid w:val="0071580F"/>
    <w:rsid w:val="00721121"/>
    <w:rsid w:val="00722642"/>
    <w:rsid w:val="00723A87"/>
    <w:rsid w:val="00735F42"/>
    <w:rsid w:val="0074121C"/>
    <w:rsid w:val="0076682A"/>
    <w:rsid w:val="007717AF"/>
    <w:rsid w:val="007A0959"/>
    <w:rsid w:val="007A52A7"/>
    <w:rsid w:val="007A677C"/>
    <w:rsid w:val="007B449E"/>
    <w:rsid w:val="007B45D9"/>
    <w:rsid w:val="007C0F19"/>
    <w:rsid w:val="007C1EF1"/>
    <w:rsid w:val="007C2CF3"/>
    <w:rsid w:val="007C5C7E"/>
    <w:rsid w:val="007D0FFB"/>
    <w:rsid w:val="007E5CCB"/>
    <w:rsid w:val="007F6299"/>
    <w:rsid w:val="00800F28"/>
    <w:rsid w:val="00802CB3"/>
    <w:rsid w:val="00813997"/>
    <w:rsid w:val="00814487"/>
    <w:rsid w:val="0081512F"/>
    <w:rsid w:val="008166D9"/>
    <w:rsid w:val="00816EE6"/>
    <w:rsid w:val="008239BD"/>
    <w:rsid w:val="0082475F"/>
    <w:rsid w:val="00841C15"/>
    <w:rsid w:val="008437BA"/>
    <w:rsid w:val="008517EB"/>
    <w:rsid w:val="0085224F"/>
    <w:rsid w:val="00861F55"/>
    <w:rsid w:val="008813BD"/>
    <w:rsid w:val="008A0122"/>
    <w:rsid w:val="008A3ED3"/>
    <w:rsid w:val="008B3801"/>
    <w:rsid w:val="008C1254"/>
    <w:rsid w:val="008D30C9"/>
    <w:rsid w:val="008D3588"/>
    <w:rsid w:val="008E2FB2"/>
    <w:rsid w:val="009026AC"/>
    <w:rsid w:val="00922685"/>
    <w:rsid w:val="0093038E"/>
    <w:rsid w:val="0093474C"/>
    <w:rsid w:val="00940943"/>
    <w:rsid w:val="0095234C"/>
    <w:rsid w:val="00970438"/>
    <w:rsid w:val="00970D74"/>
    <w:rsid w:val="00986747"/>
    <w:rsid w:val="00994049"/>
    <w:rsid w:val="009962FB"/>
    <w:rsid w:val="009A6619"/>
    <w:rsid w:val="009B08A6"/>
    <w:rsid w:val="009B1F40"/>
    <w:rsid w:val="009B2F14"/>
    <w:rsid w:val="009D602B"/>
    <w:rsid w:val="009E59C4"/>
    <w:rsid w:val="009E6B7D"/>
    <w:rsid w:val="009E6E94"/>
    <w:rsid w:val="009F7E36"/>
    <w:rsid w:val="00A05BAA"/>
    <w:rsid w:val="00A1252B"/>
    <w:rsid w:val="00A214BC"/>
    <w:rsid w:val="00A32132"/>
    <w:rsid w:val="00A4516C"/>
    <w:rsid w:val="00A60058"/>
    <w:rsid w:val="00A63210"/>
    <w:rsid w:val="00A74BCC"/>
    <w:rsid w:val="00A77D9F"/>
    <w:rsid w:val="00A803B0"/>
    <w:rsid w:val="00A95029"/>
    <w:rsid w:val="00AA4958"/>
    <w:rsid w:val="00AB382B"/>
    <w:rsid w:val="00AC0831"/>
    <w:rsid w:val="00AC0AAE"/>
    <w:rsid w:val="00AC67AC"/>
    <w:rsid w:val="00AD155A"/>
    <w:rsid w:val="00AD4C41"/>
    <w:rsid w:val="00AD75CE"/>
    <w:rsid w:val="00AE187D"/>
    <w:rsid w:val="00AE1A0A"/>
    <w:rsid w:val="00AF0FD7"/>
    <w:rsid w:val="00AF6459"/>
    <w:rsid w:val="00B0000C"/>
    <w:rsid w:val="00B02726"/>
    <w:rsid w:val="00B11D4C"/>
    <w:rsid w:val="00B13FBF"/>
    <w:rsid w:val="00B176B3"/>
    <w:rsid w:val="00B327DC"/>
    <w:rsid w:val="00B35E4D"/>
    <w:rsid w:val="00B44D3C"/>
    <w:rsid w:val="00B474EF"/>
    <w:rsid w:val="00B55E9E"/>
    <w:rsid w:val="00B72A1C"/>
    <w:rsid w:val="00B9763E"/>
    <w:rsid w:val="00BB2E80"/>
    <w:rsid w:val="00BC198F"/>
    <w:rsid w:val="00BD23E6"/>
    <w:rsid w:val="00BD5821"/>
    <w:rsid w:val="00BF2A53"/>
    <w:rsid w:val="00BF46EC"/>
    <w:rsid w:val="00C02D9D"/>
    <w:rsid w:val="00C16827"/>
    <w:rsid w:val="00C27758"/>
    <w:rsid w:val="00C36CCC"/>
    <w:rsid w:val="00C43F41"/>
    <w:rsid w:val="00C6107E"/>
    <w:rsid w:val="00C6239F"/>
    <w:rsid w:val="00C62ECC"/>
    <w:rsid w:val="00C67BC6"/>
    <w:rsid w:val="00C77C3B"/>
    <w:rsid w:val="00C92CF9"/>
    <w:rsid w:val="00CA07EF"/>
    <w:rsid w:val="00CA218E"/>
    <w:rsid w:val="00CC51A2"/>
    <w:rsid w:val="00CD3C10"/>
    <w:rsid w:val="00CD4635"/>
    <w:rsid w:val="00CD6B7F"/>
    <w:rsid w:val="00CF3DCC"/>
    <w:rsid w:val="00CF536A"/>
    <w:rsid w:val="00D06B42"/>
    <w:rsid w:val="00D06FBF"/>
    <w:rsid w:val="00D11811"/>
    <w:rsid w:val="00D140AD"/>
    <w:rsid w:val="00D15A17"/>
    <w:rsid w:val="00D16B42"/>
    <w:rsid w:val="00D23B05"/>
    <w:rsid w:val="00D26F4C"/>
    <w:rsid w:val="00D278B2"/>
    <w:rsid w:val="00D46B88"/>
    <w:rsid w:val="00D50B26"/>
    <w:rsid w:val="00D5218F"/>
    <w:rsid w:val="00D5451B"/>
    <w:rsid w:val="00D623EF"/>
    <w:rsid w:val="00D86DDA"/>
    <w:rsid w:val="00DA46E5"/>
    <w:rsid w:val="00DA4B07"/>
    <w:rsid w:val="00DA55BE"/>
    <w:rsid w:val="00DA63A2"/>
    <w:rsid w:val="00DA6AE5"/>
    <w:rsid w:val="00DC71C1"/>
    <w:rsid w:val="00DD55B2"/>
    <w:rsid w:val="00DD7B5F"/>
    <w:rsid w:val="00DF0C8F"/>
    <w:rsid w:val="00E0090B"/>
    <w:rsid w:val="00E01877"/>
    <w:rsid w:val="00E03660"/>
    <w:rsid w:val="00E03703"/>
    <w:rsid w:val="00E140DB"/>
    <w:rsid w:val="00E1770F"/>
    <w:rsid w:val="00E22959"/>
    <w:rsid w:val="00E25AB3"/>
    <w:rsid w:val="00E34829"/>
    <w:rsid w:val="00E40674"/>
    <w:rsid w:val="00E44C8B"/>
    <w:rsid w:val="00E5167D"/>
    <w:rsid w:val="00E518C0"/>
    <w:rsid w:val="00E6019B"/>
    <w:rsid w:val="00E60423"/>
    <w:rsid w:val="00E652DA"/>
    <w:rsid w:val="00E66010"/>
    <w:rsid w:val="00E7112C"/>
    <w:rsid w:val="00E82D91"/>
    <w:rsid w:val="00EA09B7"/>
    <w:rsid w:val="00EB4332"/>
    <w:rsid w:val="00EC2EB7"/>
    <w:rsid w:val="00ED04B9"/>
    <w:rsid w:val="00EE65E9"/>
    <w:rsid w:val="00F02887"/>
    <w:rsid w:val="00F06013"/>
    <w:rsid w:val="00F21236"/>
    <w:rsid w:val="00F2209D"/>
    <w:rsid w:val="00F339DC"/>
    <w:rsid w:val="00F37D5C"/>
    <w:rsid w:val="00F37E68"/>
    <w:rsid w:val="00F57746"/>
    <w:rsid w:val="00F64079"/>
    <w:rsid w:val="00F6414C"/>
    <w:rsid w:val="00F76728"/>
    <w:rsid w:val="00F8197E"/>
    <w:rsid w:val="00F83090"/>
    <w:rsid w:val="00F87EC0"/>
    <w:rsid w:val="00F93D68"/>
    <w:rsid w:val="00F94107"/>
    <w:rsid w:val="00F94157"/>
    <w:rsid w:val="00F9559A"/>
    <w:rsid w:val="00F975B9"/>
    <w:rsid w:val="00FA3194"/>
    <w:rsid w:val="00FA5C8A"/>
    <w:rsid w:val="00FB2380"/>
    <w:rsid w:val="00FC0021"/>
    <w:rsid w:val="00FC59C1"/>
    <w:rsid w:val="00FD33F8"/>
    <w:rsid w:val="00FF0C03"/>
    <w:rsid w:val="00FF418D"/>
    <w:rsid w:val="00FF51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4"/>
        <w:szCs w:val="24"/>
        <w:lang w:val="en-US" w:eastAsia="en-US" w:bidi="ar-SA"/>
      </w:rPr>
    </w:rPrDefault>
    <w:pPrDefault>
      <w:pPr>
        <w:ind w:left="1080" w:hanging="360"/>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rPr>
      <w:sz w:val="22"/>
      <w:szCs w:val="22"/>
    </w:rPr>
  </w:style>
  <w:style w:type="paragraph" w:styleId="Heading3">
    <w:name w:val="heading 3"/>
    <w:basedOn w:val="Normal"/>
    <w:link w:val="Heading3Char"/>
    <w:uiPriority w:val="9"/>
    <w:qFormat/>
    <w:rsid w:val="003C4B0D"/>
    <w:pPr>
      <w:spacing w:before="100" w:beforeAutospacing="1" w:after="100" w:afterAutospacing="1"/>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rPr>
      <w:rFonts w:ascii="Tahoma" w:hAnsi="Tahoma" w:cs="Tahoma"/>
      <w:sz w:val="16"/>
      <w:szCs w:val="16"/>
    </w:rPr>
  </w:style>
  <w:style w:type="character" w:customStyle="1" w:styleId="BalloonTextChar">
    <w:name w:val="Balloon Text Char"/>
    <w:basedOn w:val="DefaultParagraphFont"/>
    <w:uiPriority w:val="99"/>
    <w:semiHidden/>
    <w:rsid w:val="004857D5"/>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rsid w:val="00AE1A0A"/>
    <w:rPr>
      <w:color w:val="0000FF" w:themeColor="hyperlink"/>
      <w:u w:val="single"/>
    </w:rPr>
  </w:style>
  <w:style w:type="character" w:styleId="FollowedHyperlink">
    <w:name w:val="FollowedHyperlink"/>
    <w:basedOn w:val="DefaultParagraphFont"/>
    <w:rsid w:val="00AD75C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4"/>
        <w:szCs w:val="24"/>
        <w:lang w:val="en-US" w:eastAsia="en-US" w:bidi="ar-SA"/>
      </w:rPr>
    </w:rPrDefault>
    <w:pPrDefault>
      <w:pPr>
        <w:ind w:left="1080" w:hanging="360"/>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rPr>
      <w:sz w:val="22"/>
      <w:szCs w:val="22"/>
    </w:rPr>
  </w:style>
  <w:style w:type="paragraph" w:styleId="Heading3">
    <w:name w:val="heading 3"/>
    <w:basedOn w:val="Normal"/>
    <w:link w:val="Heading3Char"/>
    <w:uiPriority w:val="9"/>
    <w:qFormat/>
    <w:rsid w:val="003C4B0D"/>
    <w:pPr>
      <w:spacing w:before="100" w:beforeAutospacing="1" w:after="100" w:afterAutospacing="1"/>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rPr>
      <w:rFonts w:ascii="Tahoma" w:hAnsi="Tahoma" w:cs="Tahoma"/>
      <w:sz w:val="16"/>
      <w:szCs w:val="16"/>
    </w:rPr>
  </w:style>
  <w:style w:type="character" w:customStyle="1" w:styleId="BalloonTextChar">
    <w:name w:val="Balloon Text Char"/>
    <w:basedOn w:val="DefaultParagraphFont"/>
    <w:uiPriority w:val="99"/>
    <w:semiHidden/>
    <w:rsid w:val="004857D5"/>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rsid w:val="00AE1A0A"/>
    <w:rPr>
      <w:color w:val="0000FF" w:themeColor="hyperlink"/>
      <w:u w:val="single"/>
    </w:rPr>
  </w:style>
  <w:style w:type="character" w:styleId="FollowedHyperlink">
    <w:name w:val="FollowedHyperlink"/>
    <w:basedOn w:val="DefaultParagraphFont"/>
    <w:rsid w:val="00AD75C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ngm.nationalgeographic.com/2012/06/terra-cotta-warriors/larmer-text"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A574A-ED58-475B-8ED6-F0E501CAB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3098</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Megan</cp:lastModifiedBy>
  <cp:revision>2</cp:revision>
  <cp:lastPrinted>2013-04-19T14:55:00Z</cp:lastPrinted>
  <dcterms:created xsi:type="dcterms:W3CDTF">2013-06-27T18:34:00Z</dcterms:created>
  <dcterms:modified xsi:type="dcterms:W3CDTF">2013-06-27T18:34:00Z</dcterms:modified>
</cp:coreProperties>
</file>